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10E" w:rsidRPr="004472A7" w:rsidRDefault="0070310E">
      <w:pPr>
        <w:rPr>
          <w:rFonts w:ascii="仿宋" w:eastAsia="仿宋" w:hAnsi="仿宋" w:hint="eastAsia"/>
          <w:sz w:val="32"/>
          <w:szCs w:val="32"/>
        </w:rPr>
      </w:pPr>
    </w:p>
    <w:p w:rsidR="0070310E" w:rsidRPr="004472A7" w:rsidRDefault="0070310E">
      <w:pPr>
        <w:rPr>
          <w:rFonts w:ascii="仿宋" w:eastAsia="仿宋" w:hAnsi="仿宋"/>
          <w:sz w:val="32"/>
          <w:szCs w:val="32"/>
        </w:rPr>
      </w:pPr>
    </w:p>
    <w:p w:rsidR="0070310E" w:rsidRPr="004472A7" w:rsidRDefault="0070310E">
      <w:pPr>
        <w:rPr>
          <w:rFonts w:ascii="仿宋" w:eastAsia="仿宋" w:hAnsi="仿宋"/>
          <w:sz w:val="32"/>
          <w:szCs w:val="32"/>
        </w:rPr>
      </w:pPr>
    </w:p>
    <w:p w:rsidR="0070310E" w:rsidRPr="004472A7" w:rsidRDefault="00821F58">
      <w:pPr>
        <w:jc w:val="center"/>
        <w:rPr>
          <w:rFonts w:ascii="仿宋" w:eastAsia="仿宋" w:hAnsi="仿宋"/>
          <w:sz w:val="32"/>
          <w:szCs w:val="32"/>
        </w:rPr>
      </w:pPr>
      <w:r w:rsidRPr="004472A7">
        <w:rPr>
          <w:rFonts w:ascii="仿宋" w:eastAsia="仿宋" w:hAnsi="仿宋" w:hint="eastAsia"/>
          <w:sz w:val="32"/>
          <w:szCs w:val="32"/>
        </w:rPr>
        <w:t>中</w:t>
      </w:r>
      <w:proofErr w:type="gramStart"/>
      <w:r w:rsidRPr="004472A7">
        <w:rPr>
          <w:rFonts w:ascii="仿宋" w:eastAsia="仿宋" w:hAnsi="仿宋" w:hint="eastAsia"/>
          <w:sz w:val="32"/>
          <w:szCs w:val="32"/>
        </w:rPr>
        <w:t>美协文</w:t>
      </w:r>
      <w:proofErr w:type="gramEnd"/>
      <w:r w:rsidRPr="004472A7">
        <w:rPr>
          <w:rFonts w:ascii="仿宋" w:eastAsia="仿宋" w:hAnsi="仿宋" w:hint="eastAsia"/>
          <w:sz w:val="32"/>
          <w:szCs w:val="32"/>
        </w:rPr>
        <w:t>〔2017〕</w:t>
      </w:r>
      <w:r w:rsidR="00941D77" w:rsidRPr="004472A7">
        <w:rPr>
          <w:rFonts w:ascii="仿宋" w:eastAsia="仿宋" w:hAnsi="仿宋" w:hint="eastAsia"/>
          <w:sz w:val="32"/>
          <w:szCs w:val="32"/>
        </w:rPr>
        <w:t>194</w:t>
      </w:r>
      <w:r w:rsidRPr="004472A7">
        <w:rPr>
          <w:rFonts w:ascii="仿宋" w:eastAsia="仿宋" w:hAnsi="仿宋" w:hint="eastAsia"/>
          <w:sz w:val="32"/>
          <w:szCs w:val="32"/>
        </w:rPr>
        <w:t>号</w:t>
      </w:r>
    </w:p>
    <w:p w:rsidR="0070310E" w:rsidRPr="004472A7" w:rsidRDefault="0070310E">
      <w:pPr>
        <w:jc w:val="center"/>
        <w:rPr>
          <w:rFonts w:ascii="仿宋" w:eastAsia="仿宋" w:hAnsi="仿宋"/>
          <w:sz w:val="32"/>
          <w:szCs w:val="32"/>
        </w:rPr>
      </w:pPr>
    </w:p>
    <w:p w:rsidR="000A4EA1" w:rsidRPr="004472A7" w:rsidRDefault="00821F58">
      <w:pPr>
        <w:jc w:val="center"/>
        <w:rPr>
          <w:rFonts w:ascii="方正小标宋简体" w:eastAsia="方正小标宋简体" w:hAnsi="仿宋"/>
          <w:sz w:val="44"/>
          <w:szCs w:val="44"/>
        </w:rPr>
      </w:pPr>
      <w:r w:rsidRPr="004472A7">
        <w:rPr>
          <w:rFonts w:ascii="方正小标宋简体" w:eastAsia="方正小标宋简体" w:hAnsi="仿宋" w:hint="eastAsia"/>
          <w:sz w:val="44"/>
          <w:szCs w:val="44"/>
        </w:rPr>
        <w:t>关于组织开展中华优秀传统文化传承工程大国非遗工匠专项公益工程</w:t>
      </w:r>
    </w:p>
    <w:p w:rsidR="0070310E" w:rsidRPr="004472A7" w:rsidRDefault="00821F58">
      <w:pPr>
        <w:jc w:val="center"/>
        <w:rPr>
          <w:rFonts w:ascii="方正小标宋简体" w:eastAsia="方正小标宋简体" w:hAnsi="仿宋"/>
          <w:sz w:val="44"/>
          <w:szCs w:val="44"/>
        </w:rPr>
      </w:pPr>
      <w:r w:rsidRPr="004472A7">
        <w:rPr>
          <w:rFonts w:ascii="方正小标宋简体" w:eastAsia="方正小标宋简体" w:hAnsi="仿宋" w:hint="eastAsia"/>
          <w:sz w:val="44"/>
          <w:szCs w:val="44"/>
        </w:rPr>
        <w:t>工美项目的通知</w:t>
      </w:r>
    </w:p>
    <w:p w:rsidR="0070310E" w:rsidRPr="004472A7" w:rsidRDefault="0070310E">
      <w:pPr>
        <w:jc w:val="left"/>
        <w:rPr>
          <w:rFonts w:ascii="仿宋" w:eastAsia="仿宋" w:hAnsi="仿宋"/>
          <w:sz w:val="32"/>
          <w:szCs w:val="32"/>
        </w:rPr>
      </w:pPr>
    </w:p>
    <w:p w:rsidR="0070310E" w:rsidRPr="004472A7" w:rsidRDefault="00821F58">
      <w:pPr>
        <w:jc w:val="left"/>
        <w:rPr>
          <w:rFonts w:ascii="仿宋" w:eastAsia="仿宋" w:hAnsi="仿宋"/>
          <w:sz w:val="32"/>
          <w:szCs w:val="32"/>
        </w:rPr>
      </w:pPr>
      <w:r w:rsidRPr="004472A7">
        <w:rPr>
          <w:rFonts w:ascii="仿宋" w:eastAsia="仿宋" w:hAnsi="仿宋" w:hint="eastAsia"/>
          <w:sz w:val="32"/>
          <w:szCs w:val="32"/>
        </w:rPr>
        <w:t>各省、区、市工艺美术（行业）协会：</w:t>
      </w:r>
    </w:p>
    <w:p w:rsidR="0070310E" w:rsidRPr="004472A7" w:rsidRDefault="00821F58">
      <w:pPr>
        <w:ind w:firstLine="600"/>
        <w:jc w:val="left"/>
        <w:rPr>
          <w:rFonts w:ascii="仿宋" w:eastAsia="仿宋" w:hAnsi="仿宋"/>
          <w:sz w:val="32"/>
          <w:szCs w:val="32"/>
        </w:rPr>
      </w:pPr>
      <w:r w:rsidRPr="004472A7">
        <w:rPr>
          <w:rFonts w:ascii="仿宋" w:eastAsia="仿宋" w:hAnsi="仿宋" w:hint="eastAsia"/>
          <w:sz w:val="32"/>
          <w:szCs w:val="32"/>
        </w:rPr>
        <w:t>为了配合《中国传统工艺振兴计划》的出台，响应党在十八届五中全会提出“构建中华优秀传统文化传承体系，加强文化遗产保护，振兴传统工艺”的要求，落实2017年《政府工作报告》关于培育中国工匠的要求，大力弘扬传统工匠精神，厚</w:t>
      </w:r>
      <w:proofErr w:type="gramStart"/>
      <w:r w:rsidRPr="004472A7">
        <w:rPr>
          <w:rFonts w:ascii="仿宋" w:eastAsia="仿宋" w:hAnsi="仿宋" w:hint="eastAsia"/>
          <w:sz w:val="32"/>
          <w:szCs w:val="32"/>
        </w:rPr>
        <w:t>植非遗</w:t>
      </w:r>
      <w:proofErr w:type="gramEnd"/>
      <w:r w:rsidRPr="004472A7">
        <w:rPr>
          <w:rFonts w:ascii="仿宋" w:eastAsia="仿宋" w:hAnsi="仿宋" w:hint="eastAsia"/>
          <w:sz w:val="32"/>
          <w:szCs w:val="32"/>
        </w:rPr>
        <w:t>工匠文化，加强对传统非遗技艺的传承发展，</w:t>
      </w:r>
      <w:r w:rsidR="00DA6F49" w:rsidRPr="004472A7">
        <w:rPr>
          <w:rFonts w:ascii="仿宋" w:eastAsia="仿宋" w:hAnsi="仿宋" w:hint="eastAsia"/>
          <w:sz w:val="32"/>
          <w:szCs w:val="32"/>
        </w:rPr>
        <w:t>中华优秀传统文化传承工程大国非遗工匠专项公益工程工美项目</w:t>
      </w:r>
      <w:r w:rsidRPr="004472A7">
        <w:rPr>
          <w:rFonts w:ascii="仿宋" w:eastAsia="仿宋" w:hAnsi="仿宋" w:hint="eastAsia"/>
          <w:sz w:val="32"/>
          <w:szCs w:val="32"/>
        </w:rPr>
        <w:t>由</w:t>
      </w:r>
      <w:r w:rsidR="008D1308">
        <w:rPr>
          <w:rFonts w:ascii="仿宋" w:eastAsia="仿宋" w:hAnsi="仿宋" w:hint="eastAsia"/>
          <w:sz w:val="32"/>
          <w:szCs w:val="32"/>
        </w:rPr>
        <w:t>北京非物质文化遗产发展基金会</w:t>
      </w:r>
      <w:r w:rsidRPr="004472A7">
        <w:rPr>
          <w:rFonts w:ascii="仿宋" w:eastAsia="仿宋" w:hAnsi="仿宋" w:hint="eastAsia"/>
          <w:sz w:val="32"/>
          <w:szCs w:val="32"/>
        </w:rPr>
        <w:t>主办</w:t>
      </w:r>
      <w:r w:rsidR="009C3E1C" w:rsidRPr="004472A7">
        <w:rPr>
          <w:rFonts w:ascii="仿宋" w:eastAsia="仿宋" w:hAnsi="仿宋" w:hint="eastAsia"/>
          <w:sz w:val="32"/>
          <w:szCs w:val="32"/>
        </w:rPr>
        <w:t>、</w:t>
      </w:r>
      <w:r w:rsidR="00087F13" w:rsidRPr="004472A7">
        <w:rPr>
          <w:rFonts w:ascii="仿宋" w:eastAsia="仿宋" w:hAnsi="仿宋" w:hint="eastAsia"/>
          <w:sz w:val="32"/>
          <w:szCs w:val="32"/>
        </w:rPr>
        <w:t>中国工艺美术</w:t>
      </w:r>
      <w:r w:rsidR="009C3E1C" w:rsidRPr="004472A7">
        <w:rPr>
          <w:rFonts w:ascii="仿宋" w:eastAsia="仿宋" w:hAnsi="仿宋" w:hint="eastAsia"/>
          <w:sz w:val="32"/>
          <w:szCs w:val="32"/>
        </w:rPr>
        <w:t>协会承办</w:t>
      </w:r>
      <w:r w:rsidR="00A867C5" w:rsidRPr="004472A7">
        <w:rPr>
          <w:rFonts w:ascii="仿宋" w:eastAsia="仿宋" w:hAnsi="仿宋" w:hint="eastAsia"/>
          <w:sz w:val="32"/>
          <w:szCs w:val="32"/>
        </w:rPr>
        <w:t>，</w:t>
      </w:r>
      <w:r w:rsidR="003A194C" w:rsidRPr="004472A7">
        <w:rPr>
          <w:rFonts w:ascii="仿宋" w:eastAsia="仿宋" w:hAnsi="仿宋" w:hint="eastAsia"/>
          <w:sz w:val="32"/>
          <w:szCs w:val="32"/>
        </w:rPr>
        <w:t>并将启动</w:t>
      </w:r>
      <w:r w:rsidR="00A867C5" w:rsidRPr="004472A7">
        <w:rPr>
          <w:rFonts w:ascii="仿宋" w:eastAsia="仿宋" w:hAnsi="仿宋" w:hint="eastAsia"/>
          <w:sz w:val="32"/>
          <w:szCs w:val="32"/>
        </w:rPr>
        <w:t>开展认定首批</w:t>
      </w:r>
      <w:r w:rsidR="00294785" w:rsidRPr="004472A7">
        <w:rPr>
          <w:rFonts w:ascii="仿宋" w:eastAsia="仿宋" w:hAnsi="仿宋" w:hint="eastAsia"/>
          <w:sz w:val="32"/>
          <w:szCs w:val="32"/>
        </w:rPr>
        <w:t>“大国非遗工匠”工作</w:t>
      </w:r>
      <w:r w:rsidRPr="004472A7">
        <w:rPr>
          <w:rFonts w:ascii="仿宋" w:eastAsia="仿宋" w:hAnsi="仿宋" w:hint="eastAsia"/>
          <w:sz w:val="32"/>
          <w:szCs w:val="32"/>
        </w:rPr>
        <w:t>。现将有关事项通知如下：</w:t>
      </w:r>
    </w:p>
    <w:p w:rsidR="0070310E" w:rsidRPr="00497307" w:rsidRDefault="00821F58">
      <w:pPr>
        <w:pStyle w:val="1"/>
        <w:numPr>
          <w:ilvl w:val="0"/>
          <w:numId w:val="1"/>
        </w:numPr>
        <w:ind w:firstLineChars="0"/>
        <w:jc w:val="left"/>
        <w:rPr>
          <w:rFonts w:ascii="黑体" w:eastAsia="黑体" w:hAnsi="黑体"/>
          <w:sz w:val="32"/>
          <w:szCs w:val="32"/>
        </w:rPr>
      </w:pPr>
      <w:r w:rsidRPr="00497307">
        <w:rPr>
          <w:rFonts w:ascii="黑体" w:eastAsia="黑体" w:hAnsi="黑体" w:hint="eastAsia"/>
          <w:sz w:val="32"/>
          <w:szCs w:val="32"/>
        </w:rPr>
        <w:t>组织机构</w:t>
      </w:r>
    </w:p>
    <w:p w:rsidR="0070310E" w:rsidRPr="004472A7" w:rsidRDefault="00821F58">
      <w:pPr>
        <w:pStyle w:val="1"/>
        <w:numPr>
          <w:ilvl w:val="1"/>
          <w:numId w:val="1"/>
        </w:numPr>
        <w:ind w:left="1560" w:firstLineChars="0" w:hanging="993"/>
        <w:rPr>
          <w:rFonts w:ascii="仿宋" w:eastAsia="仿宋" w:hAnsi="仿宋"/>
          <w:sz w:val="32"/>
          <w:szCs w:val="32"/>
        </w:rPr>
      </w:pPr>
      <w:r w:rsidRPr="004472A7">
        <w:rPr>
          <w:rFonts w:ascii="仿宋" w:eastAsia="仿宋" w:hAnsi="仿宋" w:hint="eastAsia"/>
          <w:sz w:val="32"/>
          <w:szCs w:val="32"/>
        </w:rPr>
        <w:t>领导小组：</w:t>
      </w:r>
    </w:p>
    <w:p w:rsidR="0070310E" w:rsidRPr="004472A7" w:rsidRDefault="00821F58">
      <w:pPr>
        <w:rPr>
          <w:rFonts w:ascii="仿宋" w:eastAsia="仿宋" w:hAnsi="仿宋"/>
          <w:sz w:val="32"/>
          <w:szCs w:val="32"/>
        </w:rPr>
      </w:pPr>
      <w:r w:rsidRPr="004472A7">
        <w:rPr>
          <w:rFonts w:ascii="仿宋" w:eastAsia="仿宋" w:hAnsi="仿宋" w:hint="eastAsia"/>
          <w:sz w:val="32"/>
          <w:szCs w:val="32"/>
        </w:rPr>
        <w:lastRenderedPageBreak/>
        <w:t xml:space="preserve">　　名誉组长：刘晓峰</w:t>
      </w:r>
    </w:p>
    <w:p w:rsidR="0070310E" w:rsidRPr="004472A7" w:rsidRDefault="00821F58">
      <w:pPr>
        <w:ind w:firstLineChars="200" w:firstLine="640"/>
        <w:rPr>
          <w:rFonts w:ascii="仿宋" w:eastAsia="仿宋" w:hAnsi="仿宋"/>
          <w:sz w:val="32"/>
          <w:szCs w:val="32"/>
        </w:rPr>
      </w:pPr>
      <w:r w:rsidRPr="004472A7">
        <w:rPr>
          <w:rFonts w:ascii="仿宋" w:eastAsia="仿宋" w:hAnsi="仿宋" w:hint="eastAsia"/>
          <w:sz w:val="32"/>
          <w:szCs w:val="32"/>
        </w:rPr>
        <w:t>组长：周郑生</w:t>
      </w:r>
    </w:p>
    <w:p w:rsidR="0070310E" w:rsidRPr="004472A7" w:rsidRDefault="00821F58">
      <w:pPr>
        <w:ind w:firstLineChars="200" w:firstLine="640"/>
        <w:rPr>
          <w:rFonts w:ascii="仿宋" w:eastAsia="仿宋" w:hAnsi="仿宋"/>
          <w:sz w:val="32"/>
          <w:szCs w:val="32"/>
        </w:rPr>
      </w:pPr>
      <w:r w:rsidRPr="004472A7">
        <w:rPr>
          <w:rFonts w:ascii="仿宋" w:eastAsia="仿宋" w:hAnsi="仿宋" w:hint="eastAsia"/>
          <w:sz w:val="32"/>
          <w:szCs w:val="32"/>
        </w:rPr>
        <w:t>副组长：陈四光</w:t>
      </w:r>
    </w:p>
    <w:p w:rsidR="00C46A4E" w:rsidRPr="004472A7" w:rsidRDefault="00C46A4E">
      <w:pPr>
        <w:ind w:firstLineChars="200" w:firstLine="640"/>
        <w:rPr>
          <w:rFonts w:ascii="仿宋" w:eastAsia="仿宋" w:hAnsi="仿宋"/>
          <w:sz w:val="32"/>
          <w:szCs w:val="32"/>
        </w:rPr>
      </w:pPr>
      <w:r w:rsidRPr="004472A7">
        <w:rPr>
          <w:rFonts w:ascii="仿宋" w:eastAsia="仿宋" w:hAnsi="仿宋" w:hint="eastAsia"/>
          <w:sz w:val="32"/>
          <w:szCs w:val="32"/>
        </w:rPr>
        <w:t>组员：</w:t>
      </w:r>
      <w:r w:rsidR="008D79C6" w:rsidRPr="004472A7">
        <w:rPr>
          <w:rFonts w:ascii="仿宋" w:eastAsia="仿宋" w:hAnsi="仿宋" w:hint="eastAsia"/>
          <w:sz w:val="32"/>
          <w:szCs w:val="32"/>
        </w:rPr>
        <w:t>孙烨、</w:t>
      </w:r>
      <w:r w:rsidR="00BE2D6F" w:rsidRPr="004472A7">
        <w:rPr>
          <w:rFonts w:ascii="仿宋" w:eastAsia="仿宋" w:hAnsi="仿宋" w:hint="eastAsia"/>
          <w:sz w:val="32"/>
          <w:szCs w:val="32"/>
        </w:rPr>
        <w:t>王少卿、</w:t>
      </w:r>
      <w:r w:rsidR="00736082" w:rsidRPr="004472A7">
        <w:rPr>
          <w:rFonts w:ascii="仿宋" w:eastAsia="仿宋" w:hAnsi="仿宋" w:hint="eastAsia"/>
          <w:sz w:val="32"/>
          <w:szCs w:val="32"/>
        </w:rPr>
        <w:t>专家</w:t>
      </w:r>
      <w:r w:rsidR="00B46E4F" w:rsidRPr="004472A7">
        <w:rPr>
          <w:rFonts w:ascii="仿宋" w:eastAsia="仿宋" w:hAnsi="仿宋" w:hint="eastAsia"/>
          <w:sz w:val="32"/>
          <w:szCs w:val="32"/>
        </w:rPr>
        <w:t>认定</w:t>
      </w:r>
      <w:r w:rsidR="00736082" w:rsidRPr="004472A7">
        <w:rPr>
          <w:rFonts w:ascii="仿宋" w:eastAsia="仿宋" w:hAnsi="仿宋" w:hint="eastAsia"/>
          <w:sz w:val="32"/>
          <w:szCs w:val="32"/>
        </w:rPr>
        <w:t>委员会</w:t>
      </w:r>
      <w:r w:rsidR="00F978AB" w:rsidRPr="004472A7">
        <w:rPr>
          <w:rFonts w:ascii="仿宋" w:eastAsia="仿宋" w:hAnsi="仿宋" w:hint="eastAsia"/>
          <w:sz w:val="32"/>
          <w:szCs w:val="32"/>
        </w:rPr>
        <w:t>主任，</w:t>
      </w:r>
      <w:proofErr w:type="gramStart"/>
      <w:r w:rsidR="00F978AB" w:rsidRPr="004472A7">
        <w:rPr>
          <w:rFonts w:ascii="仿宋" w:eastAsia="仿宋" w:hAnsi="仿宋" w:hint="eastAsia"/>
          <w:sz w:val="32"/>
          <w:szCs w:val="32"/>
        </w:rPr>
        <w:t>省协会</w:t>
      </w:r>
      <w:proofErr w:type="gramEnd"/>
      <w:r w:rsidR="00F978AB" w:rsidRPr="004472A7">
        <w:rPr>
          <w:rFonts w:ascii="仿宋" w:eastAsia="仿宋" w:hAnsi="仿宋" w:hint="eastAsia"/>
          <w:sz w:val="32"/>
          <w:szCs w:val="32"/>
        </w:rPr>
        <w:t>代表1-2人</w:t>
      </w:r>
    </w:p>
    <w:p w:rsidR="0070310E" w:rsidRPr="004472A7" w:rsidRDefault="00821F58" w:rsidP="00320405">
      <w:pPr>
        <w:ind w:firstLineChars="177" w:firstLine="566"/>
        <w:rPr>
          <w:rFonts w:ascii="仿宋" w:eastAsia="仿宋" w:hAnsi="仿宋"/>
          <w:sz w:val="32"/>
          <w:szCs w:val="32"/>
        </w:rPr>
      </w:pPr>
      <w:r w:rsidRPr="004472A7">
        <w:rPr>
          <w:rFonts w:ascii="仿宋" w:eastAsia="仿宋" w:hAnsi="仿宋" w:hint="eastAsia"/>
          <w:sz w:val="32"/>
          <w:szCs w:val="32"/>
        </w:rPr>
        <w:t>（二）工作委员会：</w:t>
      </w:r>
    </w:p>
    <w:p w:rsidR="0070310E" w:rsidRPr="004472A7" w:rsidRDefault="00821F58">
      <w:pPr>
        <w:ind w:firstLineChars="200" w:firstLine="640"/>
        <w:rPr>
          <w:rFonts w:ascii="仿宋" w:eastAsia="仿宋" w:hAnsi="仿宋"/>
          <w:sz w:val="32"/>
          <w:szCs w:val="32"/>
        </w:rPr>
      </w:pPr>
      <w:r w:rsidRPr="004472A7">
        <w:rPr>
          <w:rFonts w:ascii="仿宋" w:eastAsia="仿宋" w:hAnsi="仿宋" w:hint="eastAsia"/>
          <w:sz w:val="32"/>
          <w:szCs w:val="32"/>
        </w:rPr>
        <w:t>组长：孙烨</w:t>
      </w:r>
    </w:p>
    <w:p w:rsidR="0070310E" w:rsidRPr="004472A7" w:rsidRDefault="00821F58">
      <w:pPr>
        <w:ind w:firstLineChars="200" w:firstLine="640"/>
        <w:rPr>
          <w:rFonts w:ascii="仿宋" w:eastAsia="仿宋" w:hAnsi="仿宋"/>
          <w:sz w:val="32"/>
          <w:szCs w:val="32"/>
        </w:rPr>
      </w:pPr>
      <w:r w:rsidRPr="004472A7">
        <w:rPr>
          <w:rFonts w:ascii="仿宋" w:eastAsia="仿宋" w:hAnsi="仿宋" w:hint="eastAsia"/>
          <w:sz w:val="32"/>
          <w:szCs w:val="32"/>
        </w:rPr>
        <w:t>副组长：云程、马云</w:t>
      </w:r>
    </w:p>
    <w:p w:rsidR="0070310E" w:rsidRPr="004472A7" w:rsidRDefault="00821F58">
      <w:pPr>
        <w:ind w:firstLineChars="200" w:firstLine="640"/>
        <w:jc w:val="left"/>
        <w:rPr>
          <w:rFonts w:ascii="仿宋" w:eastAsia="仿宋" w:hAnsi="仿宋"/>
          <w:sz w:val="32"/>
          <w:szCs w:val="32"/>
        </w:rPr>
      </w:pPr>
      <w:r w:rsidRPr="004472A7">
        <w:rPr>
          <w:rFonts w:ascii="仿宋" w:eastAsia="仿宋" w:hAnsi="仿宋" w:hint="eastAsia"/>
          <w:sz w:val="32"/>
          <w:szCs w:val="32"/>
        </w:rPr>
        <w:t>组员：刘晓、席雯、</w:t>
      </w:r>
      <w:r w:rsidR="00C46A4E" w:rsidRPr="004472A7">
        <w:rPr>
          <w:rFonts w:ascii="仿宋" w:eastAsia="仿宋" w:hAnsi="仿宋" w:hint="eastAsia"/>
          <w:sz w:val="32"/>
          <w:szCs w:val="32"/>
        </w:rPr>
        <w:t>各省、区、市工艺美术（行业）协会</w:t>
      </w:r>
      <w:r w:rsidRPr="004472A7">
        <w:rPr>
          <w:rFonts w:ascii="仿宋" w:eastAsia="仿宋" w:hAnsi="仿宋" w:hint="eastAsia"/>
          <w:sz w:val="32"/>
          <w:szCs w:val="32"/>
        </w:rPr>
        <w:t>委派专人</w:t>
      </w:r>
    </w:p>
    <w:p w:rsidR="0070310E" w:rsidRPr="004472A7" w:rsidRDefault="00821F58">
      <w:pPr>
        <w:jc w:val="left"/>
        <w:rPr>
          <w:rFonts w:ascii="仿宋" w:eastAsia="仿宋" w:hAnsi="仿宋"/>
          <w:sz w:val="32"/>
          <w:szCs w:val="32"/>
        </w:rPr>
      </w:pPr>
      <w:r w:rsidRPr="004472A7">
        <w:rPr>
          <w:rFonts w:ascii="仿宋" w:eastAsia="仿宋" w:hAnsi="仿宋" w:hint="eastAsia"/>
          <w:sz w:val="32"/>
          <w:szCs w:val="32"/>
        </w:rPr>
        <w:t xml:space="preserve">　　(三)专家认定委员会</w:t>
      </w:r>
    </w:p>
    <w:p w:rsidR="0070310E" w:rsidRPr="004472A7" w:rsidRDefault="00821F58">
      <w:pPr>
        <w:jc w:val="left"/>
        <w:rPr>
          <w:rFonts w:ascii="仿宋" w:eastAsia="仿宋" w:hAnsi="仿宋"/>
          <w:sz w:val="32"/>
          <w:szCs w:val="32"/>
        </w:rPr>
      </w:pPr>
      <w:r w:rsidRPr="004472A7">
        <w:rPr>
          <w:rFonts w:ascii="仿宋" w:eastAsia="仿宋" w:hAnsi="仿宋" w:hint="eastAsia"/>
          <w:sz w:val="32"/>
          <w:szCs w:val="32"/>
        </w:rPr>
        <w:t xml:space="preserve">　  </w:t>
      </w:r>
      <w:r w:rsidR="008D1308">
        <w:rPr>
          <w:rFonts w:ascii="仿宋" w:eastAsia="仿宋" w:hAnsi="仿宋" w:cs="仿宋" w:hint="eastAsia"/>
          <w:sz w:val="32"/>
          <w:szCs w:val="32"/>
        </w:rPr>
        <w:t>北京非物质文化遗产发展基金会</w:t>
      </w:r>
      <w:r w:rsidRPr="004472A7">
        <w:rPr>
          <w:rFonts w:ascii="仿宋" w:eastAsia="仿宋" w:hAnsi="仿宋" w:hint="eastAsia"/>
          <w:sz w:val="32"/>
          <w:szCs w:val="32"/>
        </w:rPr>
        <w:t>与中国工艺美术协会</w:t>
      </w:r>
      <w:r w:rsidRPr="004472A7">
        <w:rPr>
          <w:rFonts w:ascii="仿宋" w:eastAsia="仿宋" w:hAnsi="仿宋" w:cs="仿宋" w:hint="eastAsia"/>
          <w:sz w:val="32"/>
          <w:szCs w:val="32"/>
        </w:rPr>
        <w:t>共同推荐15名专家组成专家委员会。</w:t>
      </w:r>
    </w:p>
    <w:p w:rsidR="0070310E" w:rsidRPr="00497307" w:rsidRDefault="00821F58">
      <w:pPr>
        <w:pStyle w:val="1"/>
        <w:numPr>
          <w:ilvl w:val="0"/>
          <w:numId w:val="1"/>
        </w:numPr>
        <w:ind w:firstLineChars="0"/>
        <w:jc w:val="left"/>
        <w:rPr>
          <w:rFonts w:ascii="黑体" w:eastAsia="黑体" w:hAnsi="黑体"/>
          <w:sz w:val="32"/>
          <w:szCs w:val="32"/>
        </w:rPr>
      </w:pPr>
      <w:r w:rsidRPr="00497307">
        <w:rPr>
          <w:rFonts w:ascii="黑体" w:eastAsia="黑体" w:hAnsi="黑体"/>
          <w:sz w:val="32"/>
          <w:szCs w:val="32"/>
        </w:rPr>
        <w:t>认定目的</w:t>
      </w:r>
    </w:p>
    <w:p w:rsidR="0070310E" w:rsidRPr="004472A7" w:rsidRDefault="00821F58">
      <w:pPr>
        <w:ind w:firstLineChars="187" w:firstLine="598"/>
        <w:rPr>
          <w:rFonts w:ascii="仿宋" w:eastAsia="仿宋" w:hAnsi="仿宋"/>
          <w:sz w:val="32"/>
          <w:szCs w:val="32"/>
        </w:rPr>
      </w:pPr>
      <w:r w:rsidRPr="004472A7">
        <w:rPr>
          <w:rFonts w:ascii="仿宋" w:eastAsia="仿宋" w:hAnsi="仿宋" w:hint="eastAsia"/>
          <w:sz w:val="32"/>
          <w:szCs w:val="32"/>
        </w:rPr>
        <w:t>开展“</w:t>
      </w:r>
      <w:r w:rsidR="00D26DD0" w:rsidRPr="004472A7">
        <w:rPr>
          <w:rFonts w:ascii="仿宋" w:eastAsia="仿宋" w:hAnsi="仿宋" w:hint="eastAsia"/>
          <w:sz w:val="32"/>
          <w:szCs w:val="32"/>
        </w:rPr>
        <w:t>首批</w:t>
      </w:r>
      <w:r w:rsidRPr="004472A7">
        <w:rPr>
          <w:rFonts w:ascii="仿宋" w:eastAsia="仿宋" w:hAnsi="仿宋" w:hint="eastAsia"/>
          <w:sz w:val="32"/>
          <w:szCs w:val="32"/>
        </w:rPr>
        <w:t>大国非遗工匠”认定工作，挖掘一批传承与保护非遗的优秀和代表性人物，对提升传统非遗手艺人的地位、壮大非遗传承人队伍、传承发展非遗技艺、弘扬优秀传统文化、传播中国声音、增强</w:t>
      </w:r>
      <w:r w:rsidR="008D1308">
        <w:rPr>
          <w:rFonts w:ascii="仿宋" w:eastAsia="仿宋" w:hAnsi="仿宋" w:hint="eastAsia"/>
          <w:sz w:val="32"/>
          <w:szCs w:val="32"/>
        </w:rPr>
        <w:t>文化</w:t>
      </w:r>
      <w:r w:rsidRPr="004472A7">
        <w:rPr>
          <w:rFonts w:ascii="仿宋" w:eastAsia="仿宋" w:hAnsi="仿宋" w:hint="eastAsia"/>
          <w:sz w:val="32"/>
          <w:szCs w:val="32"/>
        </w:rPr>
        <w:t>自信具有重要意义。北京非物质文化遗产发展基金会资助1200万元人民币，200万元用于开展“大国非遗工匠”认定和推广工作，1000万元用于</w:t>
      </w:r>
      <w:r w:rsidR="00DA6F49" w:rsidRPr="004472A7">
        <w:rPr>
          <w:rFonts w:ascii="仿宋" w:eastAsia="仿宋" w:hAnsi="仿宋" w:hint="eastAsia"/>
          <w:sz w:val="32"/>
          <w:szCs w:val="32"/>
        </w:rPr>
        <w:t>资助</w:t>
      </w:r>
      <w:r w:rsidR="004354D6" w:rsidRPr="004472A7">
        <w:rPr>
          <w:rFonts w:ascii="仿宋" w:eastAsia="仿宋" w:hAnsi="仿宋" w:hint="eastAsia"/>
          <w:sz w:val="32"/>
          <w:szCs w:val="32"/>
        </w:rPr>
        <w:t>“大国非遗工匠”</w:t>
      </w:r>
      <w:r w:rsidR="00BE2D6F" w:rsidRPr="004472A7">
        <w:rPr>
          <w:rFonts w:ascii="仿宋" w:eastAsia="仿宋" w:hAnsi="仿宋" w:hint="eastAsia"/>
          <w:sz w:val="32"/>
          <w:szCs w:val="32"/>
        </w:rPr>
        <w:t>经确定</w:t>
      </w:r>
      <w:r w:rsidR="00DA6F49" w:rsidRPr="004472A7">
        <w:rPr>
          <w:rFonts w:ascii="仿宋" w:eastAsia="仿宋" w:hAnsi="仿宋" w:hint="eastAsia"/>
          <w:sz w:val="32"/>
          <w:szCs w:val="32"/>
        </w:rPr>
        <w:t>的项目</w:t>
      </w:r>
      <w:r w:rsidRPr="004472A7">
        <w:rPr>
          <w:rFonts w:ascii="仿宋" w:eastAsia="仿宋" w:hAnsi="仿宋" w:hint="eastAsia"/>
          <w:sz w:val="32"/>
          <w:szCs w:val="32"/>
        </w:rPr>
        <w:t>。</w:t>
      </w:r>
    </w:p>
    <w:p w:rsidR="0070310E" w:rsidRPr="004472A7" w:rsidRDefault="00821F58" w:rsidP="007920C1">
      <w:pPr>
        <w:ind w:firstLineChars="187" w:firstLine="598"/>
        <w:rPr>
          <w:rFonts w:ascii="仿宋" w:eastAsia="仿宋" w:hAnsi="仿宋"/>
          <w:sz w:val="32"/>
          <w:szCs w:val="32"/>
        </w:rPr>
      </w:pPr>
      <w:r w:rsidRPr="004472A7">
        <w:rPr>
          <w:rFonts w:ascii="仿宋" w:eastAsia="仿宋" w:hAnsi="仿宋" w:cs="仿宋" w:hint="eastAsia"/>
          <w:sz w:val="32"/>
          <w:szCs w:val="32"/>
        </w:rPr>
        <w:t>此次认定工作将根据认定</w:t>
      </w:r>
      <w:r w:rsidR="00736082" w:rsidRPr="004472A7">
        <w:rPr>
          <w:rFonts w:ascii="仿宋" w:eastAsia="仿宋" w:hAnsi="仿宋" w:cs="仿宋" w:hint="eastAsia"/>
          <w:sz w:val="32"/>
          <w:szCs w:val="32"/>
        </w:rPr>
        <w:t>标准</w:t>
      </w:r>
      <w:r w:rsidRPr="004472A7">
        <w:rPr>
          <w:rFonts w:ascii="仿宋" w:eastAsia="仿宋" w:hAnsi="仿宋" w:cs="仿宋" w:hint="eastAsia"/>
          <w:sz w:val="32"/>
          <w:szCs w:val="32"/>
        </w:rPr>
        <w:t>认定“大国非遗工匠”和</w:t>
      </w:r>
      <w:r w:rsidRPr="004472A7">
        <w:rPr>
          <w:rFonts w:ascii="仿宋" w:eastAsia="仿宋" w:hAnsi="仿宋" w:cs="仿宋" w:hint="eastAsia"/>
          <w:sz w:val="32"/>
          <w:szCs w:val="32"/>
        </w:rPr>
        <w:lastRenderedPageBreak/>
        <w:t>“华夏大国工匠”。</w:t>
      </w:r>
    </w:p>
    <w:p w:rsidR="0070310E" w:rsidRPr="00497307" w:rsidRDefault="00B360ED">
      <w:pPr>
        <w:pStyle w:val="1"/>
        <w:numPr>
          <w:ilvl w:val="0"/>
          <w:numId w:val="1"/>
        </w:numPr>
        <w:ind w:firstLineChars="0"/>
        <w:jc w:val="left"/>
        <w:rPr>
          <w:rFonts w:ascii="黑体" w:eastAsia="黑体" w:hAnsi="黑体"/>
          <w:sz w:val="32"/>
          <w:szCs w:val="32"/>
        </w:rPr>
      </w:pPr>
      <w:r w:rsidRPr="00497307">
        <w:rPr>
          <w:rFonts w:ascii="黑体" w:eastAsia="黑体" w:hAnsi="黑体" w:hint="eastAsia"/>
          <w:sz w:val="32"/>
          <w:szCs w:val="32"/>
        </w:rPr>
        <w:t>申报</w:t>
      </w:r>
      <w:r w:rsidR="00821F58" w:rsidRPr="00497307">
        <w:rPr>
          <w:rFonts w:ascii="黑体" w:eastAsia="黑体" w:hAnsi="黑体" w:hint="eastAsia"/>
          <w:sz w:val="32"/>
          <w:szCs w:val="32"/>
        </w:rPr>
        <w:t>条件</w:t>
      </w:r>
    </w:p>
    <w:p w:rsidR="00320405" w:rsidRPr="004472A7" w:rsidRDefault="00821F58" w:rsidP="00320405">
      <w:pPr>
        <w:pStyle w:val="1"/>
        <w:numPr>
          <w:ilvl w:val="0"/>
          <w:numId w:val="4"/>
        </w:numPr>
        <w:ind w:firstLineChars="0" w:hanging="431"/>
        <w:rPr>
          <w:rFonts w:ascii="仿宋" w:eastAsia="仿宋" w:hAnsi="仿宋"/>
          <w:sz w:val="32"/>
          <w:szCs w:val="32"/>
        </w:rPr>
      </w:pPr>
      <w:r w:rsidRPr="004472A7">
        <w:rPr>
          <w:rFonts w:ascii="仿宋" w:eastAsia="仿宋" w:hAnsi="仿宋" w:hint="eastAsia"/>
          <w:sz w:val="32"/>
          <w:szCs w:val="32"/>
        </w:rPr>
        <w:t>热爱祖国，热爱人民，拥护中国共产党；</w:t>
      </w:r>
    </w:p>
    <w:p w:rsidR="00320405" w:rsidRPr="004472A7" w:rsidRDefault="00821F58" w:rsidP="00320405">
      <w:pPr>
        <w:pStyle w:val="1"/>
        <w:numPr>
          <w:ilvl w:val="0"/>
          <w:numId w:val="4"/>
        </w:numPr>
        <w:ind w:left="0" w:firstLineChars="0" w:firstLine="709"/>
        <w:rPr>
          <w:rFonts w:ascii="仿宋" w:eastAsia="仿宋" w:hAnsi="仿宋"/>
          <w:sz w:val="32"/>
          <w:szCs w:val="32"/>
        </w:rPr>
      </w:pPr>
      <w:r w:rsidRPr="004472A7">
        <w:rPr>
          <w:rFonts w:ascii="仿宋" w:eastAsia="仿宋" w:hAnsi="仿宋" w:hint="eastAsia"/>
          <w:sz w:val="32"/>
          <w:szCs w:val="32"/>
        </w:rPr>
        <w:t>具有高尚的职业道德和社会责任感，遵纪守法，</w:t>
      </w:r>
      <w:proofErr w:type="gramStart"/>
      <w:r w:rsidRPr="004472A7">
        <w:rPr>
          <w:rFonts w:ascii="仿宋" w:eastAsia="仿宋" w:hAnsi="仿宋" w:hint="eastAsia"/>
          <w:sz w:val="32"/>
          <w:szCs w:val="32"/>
        </w:rPr>
        <w:t>践行</w:t>
      </w:r>
      <w:proofErr w:type="gramEnd"/>
      <w:r w:rsidRPr="004472A7">
        <w:rPr>
          <w:rFonts w:ascii="仿宋" w:eastAsia="仿宋" w:hAnsi="仿宋" w:hint="eastAsia"/>
          <w:sz w:val="32"/>
          <w:szCs w:val="32"/>
        </w:rPr>
        <w:t>大国非遗工匠精神；</w:t>
      </w:r>
    </w:p>
    <w:p w:rsidR="00C46A4E" w:rsidRPr="004472A7" w:rsidRDefault="00F978AB" w:rsidP="00C46A4E">
      <w:pPr>
        <w:pStyle w:val="1"/>
        <w:numPr>
          <w:ilvl w:val="0"/>
          <w:numId w:val="4"/>
        </w:numPr>
        <w:ind w:left="0" w:firstLineChars="0" w:firstLine="709"/>
        <w:rPr>
          <w:rFonts w:ascii="仿宋" w:eastAsia="仿宋" w:hAnsi="仿宋"/>
          <w:sz w:val="32"/>
          <w:szCs w:val="32"/>
        </w:rPr>
      </w:pPr>
      <w:r w:rsidRPr="004472A7">
        <w:rPr>
          <w:rFonts w:ascii="仿宋" w:eastAsia="仿宋" w:hAnsi="仿宋" w:hint="eastAsia"/>
          <w:sz w:val="32"/>
          <w:szCs w:val="32"/>
        </w:rPr>
        <w:t>现仍</w:t>
      </w:r>
      <w:r w:rsidR="00294C55" w:rsidRPr="004472A7">
        <w:rPr>
          <w:rFonts w:ascii="仿宋" w:eastAsia="仿宋" w:hAnsi="仿宋" w:hint="eastAsia"/>
          <w:sz w:val="32"/>
          <w:szCs w:val="32"/>
        </w:rPr>
        <w:t>从事</w:t>
      </w:r>
      <w:r w:rsidR="00D03F84">
        <w:rPr>
          <w:rFonts w:ascii="仿宋" w:eastAsia="仿宋" w:hAnsi="仿宋" w:hint="eastAsia"/>
          <w:sz w:val="32"/>
          <w:szCs w:val="32"/>
        </w:rPr>
        <w:t>工艺美术</w:t>
      </w:r>
      <w:r w:rsidR="00294C55" w:rsidRPr="004472A7">
        <w:rPr>
          <w:rFonts w:ascii="仿宋" w:eastAsia="仿宋" w:hAnsi="仿宋" w:hint="eastAsia"/>
          <w:sz w:val="32"/>
          <w:szCs w:val="32"/>
        </w:rPr>
        <w:t>创作</w:t>
      </w:r>
      <w:r w:rsidR="00821F58" w:rsidRPr="004472A7">
        <w:rPr>
          <w:rFonts w:ascii="仿宋" w:eastAsia="仿宋" w:hAnsi="仿宋" w:hint="eastAsia"/>
          <w:sz w:val="32"/>
          <w:szCs w:val="32"/>
        </w:rPr>
        <w:t>；</w:t>
      </w:r>
    </w:p>
    <w:p w:rsidR="00320405" w:rsidRPr="004472A7" w:rsidRDefault="00821F58" w:rsidP="00320405">
      <w:pPr>
        <w:pStyle w:val="1"/>
        <w:numPr>
          <w:ilvl w:val="0"/>
          <w:numId w:val="4"/>
        </w:numPr>
        <w:ind w:left="0" w:firstLineChars="0" w:firstLine="709"/>
        <w:rPr>
          <w:rFonts w:ascii="仿宋" w:eastAsia="仿宋" w:hAnsi="仿宋"/>
          <w:sz w:val="32"/>
          <w:szCs w:val="32"/>
        </w:rPr>
      </w:pPr>
      <w:r w:rsidRPr="004472A7">
        <w:rPr>
          <w:rFonts w:ascii="仿宋" w:eastAsia="仿宋" w:hAnsi="仿宋" w:hint="eastAsia"/>
          <w:sz w:val="32"/>
          <w:szCs w:val="32"/>
        </w:rPr>
        <w:t>在全国范围内有一定的影响力和知名度，对行业有突出贡献得到社会广泛认可、为工美技艺类非</w:t>
      </w:r>
      <w:proofErr w:type="gramStart"/>
      <w:r w:rsidRPr="004472A7">
        <w:rPr>
          <w:rFonts w:ascii="仿宋" w:eastAsia="仿宋" w:hAnsi="仿宋" w:hint="eastAsia"/>
          <w:sz w:val="32"/>
          <w:szCs w:val="32"/>
        </w:rPr>
        <w:t>遗项目</w:t>
      </w:r>
      <w:proofErr w:type="gramEnd"/>
      <w:r w:rsidRPr="004472A7">
        <w:rPr>
          <w:rFonts w:ascii="仿宋" w:eastAsia="仿宋" w:hAnsi="仿宋" w:hint="eastAsia"/>
          <w:sz w:val="32"/>
          <w:szCs w:val="32"/>
        </w:rPr>
        <w:t>传播和工艺美术发展做出突出贡献者；</w:t>
      </w:r>
    </w:p>
    <w:p w:rsidR="00C46A4E" w:rsidRPr="004472A7" w:rsidRDefault="00D27A30" w:rsidP="00320405">
      <w:pPr>
        <w:pStyle w:val="1"/>
        <w:numPr>
          <w:ilvl w:val="0"/>
          <w:numId w:val="4"/>
        </w:numPr>
        <w:ind w:left="0" w:firstLineChars="0" w:firstLine="709"/>
        <w:rPr>
          <w:rFonts w:ascii="仿宋" w:eastAsia="仿宋" w:hAnsi="仿宋"/>
          <w:sz w:val="32"/>
          <w:szCs w:val="32"/>
        </w:rPr>
      </w:pPr>
      <w:r w:rsidRPr="004472A7">
        <w:rPr>
          <w:rFonts w:ascii="仿宋" w:eastAsia="仿宋" w:hAnsi="仿宋" w:hint="eastAsia"/>
          <w:sz w:val="32"/>
          <w:szCs w:val="32"/>
        </w:rPr>
        <w:t>所从事的专业技艺列入国家非物质文化遗产目录的中国工艺美术大师或中国工美行业艺术大师。</w:t>
      </w:r>
    </w:p>
    <w:p w:rsidR="00D27A30" w:rsidRPr="004472A7" w:rsidRDefault="00C46A4E" w:rsidP="00320405">
      <w:pPr>
        <w:pStyle w:val="1"/>
        <w:numPr>
          <w:ilvl w:val="0"/>
          <w:numId w:val="4"/>
        </w:numPr>
        <w:ind w:left="0" w:firstLineChars="0" w:firstLine="709"/>
        <w:rPr>
          <w:rFonts w:ascii="仿宋" w:eastAsia="仿宋" w:hAnsi="仿宋"/>
          <w:sz w:val="32"/>
          <w:szCs w:val="32"/>
        </w:rPr>
      </w:pPr>
      <w:r w:rsidRPr="004472A7">
        <w:rPr>
          <w:rFonts w:ascii="仿宋" w:eastAsia="仿宋" w:hAnsi="仿宋" w:hint="eastAsia"/>
          <w:sz w:val="32"/>
          <w:szCs w:val="32"/>
        </w:rPr>
        <w:t>具有独特技艺</w:t>
      </w:r>
      <w:r w:rsidR="00F978AB" w:rsidRPr="004472A7">
        <w:rPr>
          <w:rFonts w:ascii="仿宋" w:eastAsia="仿宋" w:hAnsi="仿宋" w:hint="eastAsia"/>
          <w:sz w:val="32"/>
          <w:szCs w:val="32"/>
        </w:rPr>
        <w:t>的</w:t>
      </w:r>
      <w:r w:rsidRPr="004472A7">
        <w:rPr>
          <w:rFonts w:ascii="仿宋" w:eastAsia="仿宋" w:hAnsi="仿宋" w:hint="eastAsia"/>
          <w:sz w:val="32"/>
          <w:szCs w:val="32"/>
        </w:rPr>
        <w:t>国家级非遗传承人</w:t>
      </w:r>
      <w:r w:rsidR="00BC5682" w:rsidRPr="004472A7">
        <w:rPr>
          <w:rFonts w:ascii="仿宋" w:eastAsia="仿宋" w:hAnsi="仿宋" w:hint="eastAsia"/>
          <w:sz w:val="32"/>
          <w:szCs w:val="32"/>
        </w:rPr>
        <w:t>，</w:t>
      </w:r>
      <w:proofErr w:type="gramStart"/>
      <w:r w:rsidR="00BC5682" w:rsidRPr="004472A7">
        <w:rPr>
          <w:rFonts w:ascii="仿宋" w:eastAsia="仿宋" w:hAnsi="仿宋" w:hint="eastAsia"/>
          <w:sz w:val="32"/>
          <w:szCs w:val="32"/>
        </w:rPr>
        <w:t>省协会</w:t>
      </w:r>
      <w:proofErr w:type="gramEnd"/>
      <w:r w:rsidR="00336A8A" w:rsidRPr="004472A7">
        <w:rPr>
          <w:rFonts w:ascii="仿宋" w:eastAsia="仿宋" w:hAnsi="仿宋" w:hint="eastAsia"/>
          <w:sz w:val="32"/>
          <w:szCs w:val="32"/>
        </w:rPr>
        <w:t>可根据本省情况破格予以推荐。</w:t>
      </w:r>
    </w:p>
    <w:p w:rsidR="0070310E" w:rsidRPr="00497307" w:rsidRDefault="00821F58">
      <w:pPr>
        <w:pStyle w:val="1"/>
        <w:numPr>
          <w:ilvl w:val="0"/>
          <w:numId w:val="1"/>
        </w:numPr>
        <w:ind w:firstLineChars="0"/>
        <w:jc w:val="left"/>
        <w:rPr>
          <w:rFonts w:ascii="黑体" w:eastAsia="黑体" w:hAnsi="黑体"/>
          <w:sz w:val="32"/>
          <w:szCs w:val="32"/>
        </w:rPr>
      </w:pPr>
      <w:r w:rsidRPr="00497307">
        <w:rPr>
          <w:rFonts w:ascii="黑体" w:eastAsia="黑体" w:hAnsi="黑体" w:hint="eastAsia"/>
          <w:sz w:val="32"/>
          <w:szCs w:val="32"/>
        </w:rPr>
        <w:t>申报要求</w:t>
      </w:r>
    </w:p>
    <w:p w:rsidR="00C35274" w:rsidRPr="004472A7" w:rsidRDefault="00C35274" w:rsidP="00C35274">
      <w:pPr>
        <w:pStyle w:val="1"/>
        <w:ind w:leftChars="-67" w:left="-141" w:firstLine="640"/>
        <w:rPr>
          <w:rFonts w:ascii="仿宋" w:eastAsia="仿宋" w:hAnsi="仿宋"/>
          <w:sz w:val="32"/>
          <w:szCs w:val="32"/>
        </w:rPr>
      </w:pPr>
      <w:r w:rsidRPr="004472A7">
        <w:rPr>
          <w:rFonts w:ascii="仿宋" w:eastAsia="仿宋" w:hAnsi="仿宋" w:hint="eastAsia"/>
          <w:sz w:val="32"/>
          <w:szCs w:val="32"/>
        </w:rPr>
        <w:t>（一）自愿申报；</w:t>
      </w:r>
    </w:p>
    <w:p w:rsidR="0070310E" w:rsidRPr="004472A7" w:rsidRDefault="00C35274">
      <w:pPr>
        <w:ind w:left="600"/>
        <w:jc w:val="left"/>
        <w:rPr>
          <w:rFonts w:ascii="仿宋" w:eastAsia="仿宋" w:hAnsi="仿宋"/>
          <w:sz w:val="32"/>
          <w:szCs w:val="32"/>
        </w:rPr>
      </w:pPr>
      <w:r w:rsidRPr="004472A7">
        <w:rPr>
          <w:rFonts w:ascii="仿宋" w:eastAsia="仿宋" w:hAnsi="仿宋" w:hint="eastAsia"/>
          <w:sz w:val="32"/>
          <w:szCs w:val="32"/>
        </w:rPr>
        <w:t>（二）</w:t>
      </w:r>
      <w:r w:rsidR="00821F58" w:rsidRPr="004472A7">
        <w:rPr>
          <w:rFonts w:ascii="仿宋" w:eastAsia="仿宋" w:hAnsi="仿宋" w:hint="eastAsia"/>
          <w:sz w:val="32"/>
          <w:szCs w:val="32"/>
        </w:rPr>
        <w:t>申报材料</w:t>
      </w:r>
    </w:p>
    <w:p w:rsidR="0070310E" w:rsidRPr="004472A7" w:rsidRDefault="00821F58">
      <w:pPr>
        <w:ind w:firstLineChars="187" w:firstLine="598"/>
        <w:jc w:val="left"/>
        <w:rPr>
          <w:rFonts w:ascii="仿宋" w:eastAsia="仿宋" w:hAnsi="仿宋"/>
          <w:sz w:val="32"/>
          <w:szCs w:val="32"/>
        </w:rPr>
      </w:pPr>
      <w:r w:rsidRPr="004472A7">
        <w:rPr>
          <w:rFonts w:ascii="仿宋" w:eastAsia="仿宋" w:hAnsi="仿宋" w:hint="eastAsia"/>
          <w:sz w:val="32"/>
          <w:szCs w:val="32"/>
        </w:rPr>
        <w:t>1、《</w:t>
      </w:r>
      <w:r w:rsidRPr="004472A7">
        <w:rPr>
          <w:rFonts w:ascii="仿宋" w:eastAsia="仿宋" w:hAnsi="仿宋" w:cs="仿宋" w:hint="eastAsia"/>
          <w:sz w:val="32"/>
          <w:szCs w:val="32"/>
        </w:rPr>
        <w:t>大国非遗工匠</w:t>
      </w:r>
      <w:r w:rsidRPr="004472A7">
        <w:rPr>
          <w:rFonts w:ascii="仿宋" w:eastAsia="仿宋" w:hAnsi="仿宋" w:hint="eastAsia"/>
          <w:sz w:val="32"/>
          <w:szCs w:val="32"/>
        </w:rPr>
        <w:t>申报表》（简称《申报表》），要求网上注册申报提交成功后再行打印，</w:t>
      </w:r>
      <w:r w:rsidR="008D79C6" w:rsidRPr="004472A7">
        <w:rPr>
          <w:rFonts w:ascii="仿宋" w:eastAsia="仿宋" w:hAnsi="仿宋" w:hint="eastAsia"/>
          <w:sz w:val="32"/>
          <w:szCs w:val="32"/>
        </w:rPr>
        <w:t>申报表中申请人签名处需由申请本人用钢笔或</w:t>
      </w:r>
      <w:r w:rsidRPr="004472A7">
        <w:rPr>
          <w:rFonts w:ascii="仿宋" w:eastAsia="仿宋" w:hAnsi="仿宋" w:hint="eastAsia"/>
          <w:sz w:val="32"/>
          <w:szCs w:val="32"/>
        </w:rPr>
        <w:t>签字笔</w:t>
      </w:r>
      <w:r w:rsidR="008D79C6" w:rsidRPr="004472A7">
        <w:rPr>
          <w:rFonts w:ascii="仿宋" w:eastAsia="仿宋" w:hAnsi="仿宋" w:hint="eastAsia"/>
          <w:sz w:val="32"/>
          <w:szCs w:val="32"/>
        </w:rPr>
        <w:t>签名</w:t>
      </w:r>
      <w:r w:rsidRPr="004472A7">
        <w:rPr>
          <w:rFonts w:ascii="仿宋" w:eastAsia="仿宋" w:hAnsi="仿宋" w:hint="eastAsia"/>
          <w:sz w:val="32"/>
          <w:szCs w:val="32"/>
        </w:rPr>
        <w:t>；</w:t>
      </w:r>
    </w:p>
    <w:p w:rsidR="0070310E" w:rsidRPr="004472A7" w:rsidRDefault="00821F58">
      <w:pPr>
        <w:ind w:firstLineChars="187" w:firstLine="598"/>
        <w:jc w:val="left"/>
        <w:rPr>
          <w:rFonts w:ascii="仿宋" w:eastAsia="仿宋" w:hAnsi="仿宋"/>
          <w:sz w:val="32"/>
          <w:szCs w:val="32"/>
        </w:rPr>
      </w:pPr>
      <w:r w:rsidRPr="004472A7">
        <w:rPr>
          <w:rFonts w:ascii="仿宋" w:eastAsia="仿宋" w:hAnsi="仿宋" w:hint="eastAsia"/>
          <w:sz w:val="32"/>
          <w:szCs w:val="32"/>
        </w:rPr>
        <w:t>2、提供非物质文化遗产技艺或传承人证明和中国工艺美术大师、中国工美行业艺术大师、公益活动、业绩、成果、获奖情况的证明复印件等书面材料；</w:t>
      </w:r>
    </w:p>
    <w:p w:rsidR="0070310E" w:rsidRPr="004472A7" w:rsidRDefault="00821F58" w:rsidP="00320405">
      <w:pPr>
        <w:tabs>
          <w:tab w:val="left" w:pos="1276"/>
        </w:tabs>
        <w:ind w:firstLineChars="187" w:firstLine="598"/>
        <w:jc w:val="left"/>
        <w:rPr>
          <w:rFonts w:ascii="仿宋" w:eastAsia="仿宋" w:hAnsi="仿宋"/>
          <w:sz w:val="32"/>
          <w:szCs w:val="32"/>
        </w:rPr>
      </w:pPr>
      <w:r w:rsidRPr="004472A7">
        <w:rPr>
          <w:rFonts w:ascii="仿宋" w:eastAsia="仿宋" w:hAnsi="仿宋" w:hint="eastAsia"/>
          <w:sz w:val="32"/>
          <w:szCs w:val="32"/>
        </w:rPr>
        <w:lastRenderedPageBreak/>
        <w:t>3、申报表和相关证明材料按A4纸规格装订成册（一式二套），按要求上报各省、自治区、直辖市工艺美术（行业）协会。</w:t>
      </w:r>
    </w:p>
    <w:p w:rsidR="0070310E" w:rsidRPr="004472A7" w:rsidRDefault="00821F58">
      <w:pPr>
        <w:ind w:left="600"/>
        <w:jc w:val="left"/>
        <w:rPr>
          <w:rFonts w:ascii="仿宋" w:eastAsia="仿宋" w:hAnsi="仿宋"/>
          <w:sz w:val="32"/>
          <w:szCs w:val="32"/>
        </w:rPr>
      </w:pPr>
      <w:r w:rsidRPr="004472A7">
        <w:rPr>
          <w:rFonts w:ascii="仿宋" w:eastAsia="仿宋" w:hAnsi="仿宋" w:hint="eastAsia"/>
          <w:sz w:val="32"/>
          <w:szCs w:val="32"/>
        </w:rPr>
        <w:t>（</w:t>
      </w:r>
      <w:r w:rsidR="00C35274" w:rsidRPr="004472A7">
        <w:rPr>
          <w:rFonts w:ascii="仿宋" w:eastAsia="仿宋" w:hAnsi="仿宋" w:hint="eastAsia"/>
          <w:sz w:val="32"/>
          <w:szCs w:val="32"/>
        </w:rPr>
        <w:t>三</w:t>
      </w:r>
      <w:r w:rsidRPr="004472A7">
        <w:rPr>
          <w:rFonts w:ascii="仿宋" w:eastAsia="仿宋" w:hAnsi="仿宋" w:hint="eastAsia"/>
          <w:sz w:val="32"/>
          <w:szCs w:val="32"/>
        </w:rPr>
        <w:t>）网上申报</w:t>
      </w:r>
    </w:p>
    <w:p w:rsidR="0070310E" w:rsidRPr="004472A7" w:rsidRDefault="00821F58">
      <w:pPr>
        <w:ind w:firstLineChars="187" w:firstLine="598"/>
        <w:jc w:val="left"/>
        <w:rPr>
          <w:rFonts w:ascii="仿宋" w:eastAsia="仿宋" w:hAnsi="仿宋"/>
          <w:sz w:val="32"/>
          <w:szCs w:val="32"/>
        </w:rPr>
      </w:pPr>
      <w:r w:rsidRPr="004472A7">
        <w:rPr>
          <w:rFonts w:ascii="仿宋" w:eastAsia="仿宋" w:hAnsi="仿宋" w:hint="eastAsia"/>
          <w:sz w:val="32"/>
          <w:szCs w:val="32"/>
        </w:rPr>
        <w:t>申报者在准备书面材料的同时，还须通过中国工艺美术协会网站上专用的《</w:t>
      </w:r>
      <w:r w:rsidRPr="004472A7">
        <w:rPr>
          <w:rFonts w:ascii="仿宋" w:eastAsia="仿宋" w:hAnsi="仿宋" w:cs="仿宋" w:hint="eastAsia"/>
          <w:sz w:val="32"/>
          <w:szCs w:val="32"/>
        </w:rPr>
        <w:t>大国非遗工匠</w:t>
      </w:r>
      <w:r w:rsidRPr="004472A7">
        <w:rPr>
          <w:rFonts w:ascii="仿宋" w:eastAsia="仿宋" w:hAnsi="仿宋" w:hint="eastAsia"/>
          <w:sz w:val="32"/>
          <w:szCs w:val="32"/>
        </w:rPr>
        <w:t>网上申报系统》注册申报，系统网址为：http://www.cnaca.org，网上申报系统将于10月9日零时开通，10月30日</w:t>
      </w:r>
      <w:r w:rsidR="00294785" w:rsidRPr="004472A7">
        <w:rPr>
          <w:rFonts w:ascii="仿宋" w:eastAsia="仿宋" w:hAnsi="仿宋" w:hint="eastAsia"/>
          <w:sz w:val="32"/>
          <w:szCs w:val="32"/>
        </w:rPr>
        <w:t>24</w:t>
      </w:r>
      <w:r w:rsidR="00517D29" w:rsidRPr="004472A7">
        <w:rPr>
          <w:rFonts w:ascii="仿宋" w:eastAsia="仿宋" w:hAnsi="仿宋" w:hint="eastAsia"/>
          <w:sz w:val="32"/>
          <w:szCs w:val="32"/>
        </w:rPr>
        <w:t>时</w:t>
      </w:r>
      <w:r w:rsidRPr="004472A7">
        <w:rPr>
          <w:rFonts w:ascii="仿宋" w:eastAsia="仿宋" w:hAnsi="仿宋" w:hint="eastAsia"/>
          <w:sz w:val="32"/>
          <w:szCs w:val="32"/>
        </w:rPr>
        <w:t>关闭。</w:t>
      </w:r>
    </w:p>
    <w:p w:rsidR="0070310E" w:rsidRPr="004472A7" w:rsidRDefault="00C35274">
      <w:pPr>
        <w:ind w:left="600"/>
        <w:jc w:val="left"/>
        <w:rPr>
          <w:rFonts w:ascii="仿宋" w:eastAsia="仿宋" w:hAnsi="仿宋"/>
          <w:sz w:val="32"/>
          <w:szCs w:val="32"/>
        </w:rPr>
      </w:pPr>
      <w:r w:rsidRPr="004472A7">
        <w:rPr>
          <w:rFonts w:ascii="仿宋" w:eastAsia="仿宋" w:hAnsi="仿宋" w:hint="eastAsia"/>
          <w:sz w:val="32"/>
          <w:szCs w:val="32"/>
        </w:rPr>
        <w:t>（四</w:t>
      </w:r>
      <w:r w:rsidR="00821F58" w:rsidRPr="004472A7">
        <w:rPr>
          <w:rFonts w:ascii="仿宋" w:eastAsia="仿宋" w:hAnsi="仿宋" w:hint="eastAsia"/>
          <w:sz w:val="32"/>
          <w:szCs w:val="32"/>
        </w:rPr>
        <w:t>）地方审核</w:t>
      </w:r>
    </w:p>
    <w:p w:rsidR="0070310E" w:rsidRPr="004472A7" w:rsidRDefault="00821F58">
      <w:pPr>
        <w:ind w:firstLineChars="187" w:firstLine="598"/>
        <w:jc w:val="left"/>
        <w:rPr>
          <w:rFonts w:ascii="仿宋" w:eastAsia="仿宋" w:hAnsi="仿宋"/>
          <w:sz w:val="32"/>
          <w:szCs w:val="32"/>
        </w:rPr>
      </w:pPr>
      <w:r w:rsidRPr="004472A7">
        <w:rPr>
          <w:rFonts w:ascii="仿宋" w:eastAsia="仿宋" w:hAnsi="仿宋" w:hint="eastAsia"/>
          <w:sz w:val="32"/>
          <w:szCs w:val="32"/>
        </w:rPr>
        <w:t>1、各省、自治区、直辖市工艺美术（行业）协会对《申报表》和有关书面材料等进行审核，重点确认以下内容：</w:t>
      </w:r>
    </w:p>
    <w:p w:rsidR="0070310E" w:rsidRPr="004472A7" w:rsidRDefault="00821F58">
      <w:pPr>
        <w:ind w:left="600"/>
        <w:jc w:val="left"/>
        <w:rPr>
          <w:rFonts w:ascii="仿宋" w:eastAsia="仿宋" w:hAnsi="仿宋"/>
          <w:sz w:val="32"/>
          <w:szCs w:val="32"/>
        </w:rPr>
      </w:pPr>
      <w:r w:rsidRPr="004472A7">
        <w:rPr>
          <w:rFonts w:ascii="仿宋" w:eastAsia="仿宋" w:hAnsi="仿宋" w:hint="eastAsia"/>
          <w:sz w:val="32"/>
          <w:szCs w:val="32"/>
        </w:rPr>
        <w:t>（1）申报者申报材料符合申报要求；</w:t>
      </w:r>
    </w:p>
    <w:p w:rsidR="0070310E" w:rsidRPr="004472A7" w:rsidRDefault="00821F58">
      <w:pPr>
        <w:ind w:firstLineChars="187" w:firstLine="598"/>
        <w:jc w:val="left"/>
        <w:rPr>
          <w:rFonts w:ascii="仿宋" w:eastAsia="仿宋" w:hAnsi="仿宋"/>
          <w:sz w:val="32"/>
          <w:szCs w:val="32"/>
        </w:rPr>
      </w:pPr>
      <w:r w:rsidRPr="004472A7">
        <w:rPr>
          <w:rFonts w:ascii="仿宋" w:eastAsia="仿宋" w:hAnsi="仿宋" w:hint="eastAsia"/>
          <w:sz w:val="32"/>
          <w:szCs w:val="32"/>
        </w:rPr>
        <w:t>（2）艺术业绩无伪造、浮夸；</w:t>
      </w:r>
    </w:p>
    <w:p w:rsidR="0070310E" w:rsidRPr="004472A7" w:rsidRDefault="00821F58">
      <w:pPr>
        <w:ind w:firstLineChars="187" w:firstLine="598"/>
        <w:jc w:val="left"/>
        <w:rPr>
          <w:rFonts w:ascii="仿宋" w:eastAsia="仿宋" w:hAnsi="仿宋"/>
          <w:sz w:val="32"/>
          <w:szCs w:val="32"/>
        </w:rPr>
      </w:pPr>
      <w:r w:rsidRPr="004472A7">
        <w:rPr>
          <w:rFonts w:ascii="仿宋" w:eastAsia="仿宋" w:hAnsi="仿宋" w:hint="eastAsia"/>
          <w:sz w:val="32"/>
          <w:szCs w:val="32"/>
        </w:rPr>
        <w:t>（3）学历、高级职称、作品获奖、荣誉称号、社会职务等法定证明复印件；</w:t>
      </w:r>
    </w:p>
    <w:p w:rsidR="0070310E" w:rsidRPr="004472A7" w:rsidRDefault="00821F58">
      <w:pPr>
        <w:ind w:left="600"/>
        <w:jc w:val="left"/>
        <w:rPr>
          <w:rFonts w:ascii="仿宋" w:eastAsia="仿宋" w:hAnsi="仿宋"/>
          <w:sz w:val="32"/>
          <w:szCs w:val="32"/>
        </w:rPr>
      </w:pPr>
      <w:r w:rsidRPr="004472A7">
        <w:rPr>
          <w:rFonts w:ascii="仿宋" w:eastAsia="仿宋" w:hAnsi="仿宋" w:hint="eastAsia"/>
          <w:sz w:val="32"/>
          <w:szCs w:val="32"/>
        </w:rPr>
        <w:t>（4）其他需复核的重要材料。</w:t>
      </w:r>
    </w:p>
    <w:p w:rsidR="0070310E" w:rsidRPr="004472A7" w:rsidRDefault="00821F58">
      <w:pPr>
        <w:ind w:firstLineChars="187" w:firstLine="598"/>
        <w:jc w:val="left"/>
        <w:rPr>
          <w:rFonts w:ascii="仿宋" w:eastAsia="仿宋" w:hAnsi="仿宋"/>
          <w:sz w:val="32"/>
          <w:szCs w:val="32"/>
        </w:rPr>
      </w:pPr>
      <w:r w:rsidRPr="004472A7">
        <w:rPr>
          <w:rFonts w:ascii="仿宋" w:eastAsia="仿宋" w:hAnsi="仿宋" w:hint="eastAsia"/>
          <w:sz w:val="32"/>
          <w:szCs w:val="32"/>
        </w:rPr>
        <w:t>2、上述内容审核无误后，各省、自治区、直辖市工艺美术（行业）协会在其《申报表》上填写推荐意见、加盖公章。</w:t>
      </w:r>
    </w:p>
    <w:p w:rsidR="0070310E" w:rsidRPr="004472A7" w:rsidRDefault="00821F58">
      <w:pPr>
        <w:ind w:firstLineChars="187" w:firstLine="598"/>
        <w:jc w:val="left"/>
        <w:rPr>
          <w:rFonts w:ascii="仿宋" w:eastAsia="仿宋" w:hAnsi="仿宋"/>
          <w:sz w:val="32"/>
          <w:szCs w:val="32"/>
        </w:rPr>
      </w:pPr>
      <w:r w:rsidRPr="004472A7">
        <w:rPr>
          <w:rFonts w:ascii="仿宋" w:eastAsia="仿宋" w:hAnsi="仿宋" w:hint="eastAsia"/>
          <w:sz w:val="32"/>
          <w:szCs w:val="32"/>
        </w:rPr>
        <w:t>3、如发现有弄虚作假或违法、违规、违纪等行为的，立即取消个人</w:t>
      </w:r>
      <w:r w:rsidR="00A867C5" w:rsidRPr="004472A7">
        <w:rPr>
          <w:rFonts w:ascii="仿宋" w:eastAsia="仿宋" w:hAnsi="仿宋" w:hint="eastAsia"/>
          <w:sz w:val="32"/>
          <w:szCs w:val="32"/>
        </w:rPr>
        <w:t>认定</w:t>
      </w:r>
      <w:r w:rsidRPr="004472A7">
        <w:rPr>
          <w:rFonts w:ascii="仿宋" w:eastAsia="仿宋" w:hAnsi="仿宋" w:hint="eastAsia"/>
          <w:sz w:val="32"/>
          <w:szCs w:val="32"/>
        </w:rPr>
        <w:t>的资格。</w:t>
      </w:r>
    </w:p>
    <w:p w:rsidR="0070310E" w:rsidRPr="004472A7" w:rsidRDefault="00821F58">
      <w:pPr>
        <w:ind w:left="600"/>
        <w:jc w:val="left"/>
        <w:rPr>
          <w:rFonts w:ascii="仿宋" w:eastAsia="仿宋" w:hAnsi="仿宋"/>
          <w:sz w:val="32"/>
          <w:szCs w:val="32"/>
        </w:rPr>
      </w:pPr>
      <w:r w:rsidRPr="004472A7">
        <w:rPr>
          <w:rFonts w:ascii="仿宋" w:eastAsia="仿宋" w:hAnsi="仿宋" w:hint="eastAsia"/>
          <w:sz w:val="32"/>
          <w:szCs w:val="32"/>
        </w:rPr>
        <w:t>（</w:t>
      </w:r>
      <w:r w:rsidR="00C35274" w:rsidRPr="004472A7">
        <w:rPr>
          <w:rFonts w:ascii="仿宋" w:eastAsia="仿宋" w:hAnsi="仿宋" w:hint="eastAsia"/>
          <w:sz w:val="32"/>
          <w:szCs w:val="32"/>
        </w:rPr>
        <w:t>五</w:t>
      </w:r>
      <w:r w:rsidRPr="004472A7">
        <w:rPr>
          <w:rFonts w:ascii="仿宋" w:eastAsia="仿宋" w:hAnsi="仿宋" w:hint="eastAsia"/>
          <w:sz w:val="32"/>
          <w:szCs w:val="32"/>
        </w:rPr>
        <w:t>）上报材料</w:t>
      </w:r>
    </w:p>
    <w:p w:rsidR="0070310E" w:rsidRPr="004472A7" w:rsidRDefault="00821F58">
      <w:pPr>
        <w:ind w:firstLineChars="187" w:firstLine="598"/>
        <w:jc w:val="left"/>
        <w:rPr>
          <w:rFonts w:ascii="仿宋" w:eastAsia="仿宋" w:hAnsi="仿宋"/>
          <w:sz w:val="32"/>
          <w:szCs w:val="32"/>
        </w:rPr>
      </w:pPr>
      <w:r w:rsidRPr="004472A7">
        <w:rPr>
          <w:rFonts w:ascii="仿宋" w:eastAsia="仿宋" w:hAnsi="仿宋" w:hint="eastAsia"/>
          <w:sz w:val="32"/>
          <w:szCs w:val="32"/>
        </w:rPr>
        <w:t>1、各地须通过《</w:t>
      </w:r>
      <w:r w:rsidRPr="004472A7">
        <w:rPr>
          <w:rFonts w:ascii="仿宋" w:eastAsia="仿宋" w:hAnsi="仿宋" w:cs="仿宋" w:hint="eastAsia"/>
          <w:sz w:val="32"/>
          <w:szCs w:val="32"/>
        </w:rPr>
        <w:t>大国非遗工匠</w:t>
      </w:r>
      <w:r w:rsidRPr="004472A7">
        <w:rPr>
          <w:rFonts w:ascii="仿宋" w:eastAsia="仿宋" w:hAnsi="仿宋" w:hint="eastAsia"/>
          <w:sz w:val="32"/>
          <w:szCs w:val="32"/>
        </w:rPr>
        <w:t>网上申报系统》上报，同</w:t>
      </w:r>
      <w:r w:rsidRPr="004472A7">
        <w:rPr>
          <w:rFonts w:ascii="仿宋" w:eastAsia="仿宋" w:hAnsi="仿宋" w:hint="eastAsia"/>
          <w:sz w:val="32"/>
          <w:szCs w:val="32"/>
        </w:rPr>
        <w:lastRenderedPageBreak/>
        <w:t>时向工作委员会正式行文，将推荐申报者的《申报表》等书面材料（一式二套）于2017年11月</w:t>
      </w:r>
      <w:r w:rsidR="001F0777" w:rsidRPr="004472A7">
        <w:rPr>
          <w:rFonts w:ascii="仿宋" w:eastAsia="仿宋" w:hAnsi="仿宋" w:hint="eastAsia"/>
          <w:sz w:val="32"/>
          <w:szCs w:val="32"/>
        </w:rPr>
        <w:t>5</w:t>
      </w:r>
      <w:r w:rsidRPr="004472A7">
        <w:rPr>
          <w:rFonts w:ascii="仿宋" w:eastAsia="仿宋" w:hAnsi="仿宋" w:hint="eastAsia"/>
          <w:sz w:val="32"/>
          <w:szCs w:val="32"/>
        </w:rPr>
        <w:t>日前报工作委员会。</w:t>
      </w:r>
    </w:p>
    <w:p w:rsidR="0070310E" w:rsidRPr="004472A7" w:rsidRDefault="00821F58">
      <w:pPr>
        <w:ind w:firstLineChars="187" w:firstLine="598"/>
        <w:jc w:val="left"/>
        <w:rPr>
          <w:rFonts w:ascii="仿宋" w:eastAsia="仿宋" w:hAnsi="仿宋"/>
          <w:sz w:val="32"/>
          <w:szCs w:val="32"/>
        </w:rPr>
      </w:pPr>
      <w:r w:rsidRPr="004472A7">
        <w:rPr>
          <w:rFonts w:ascii="仿宋" w:eastAsia="仿宋" w:hAnsi="仿宋" w:hint="eastAsia"/>
          <w:sz w:val="32"/>
          <w:szCs w:val="32"/>
        </w:rPr>
        <w:t>2、报送的各类证书等相关材料复印件，由所在省、自治区、直辖市工艺美术（行业）协会加盖印章。</w:t>
      </w:r>
    </w:p>
    <w:p w:rsidR="0070310E" w:rsidRPr="00497307" w:rsidRDefault="00821F58">
      <w:pPr>
        <w:pStyle w:val="1"/>
        <w:numPr>
          <w:ilvl w:val="0"/>
          <w:numId w:val="1"/>
        </w:numPr>
        <w:ind w:firstLineChars="0"/>
        <w:jc w:val="left"/>
        <w:rPr>
          <w:rFonts w:ascii="黑体" w:eastAsia="黑体" w:hAnsi="黑体"/>
          <w:sz w:val="32"/>
          <w:szCs w:val="32"/>
        </w:rPr>
      </w:pPr>
      <w:r w:rsidRPr="00497307">
        <w:rPr>
          <w:rFonts w:ascii="黑体" w:eastAsia="黑体" w:hAnsi="黑体" w:hint="eastAsia"/>
          <w:sz w:val="32"/>
          <w:szCs w:val="32"/>
        </w:rPr>
        <w:t>认定意义</w:t>
      </w:r>
    </w:p>
    <w:p w:rsidR="0070310E" w:rsidRPr="004472A7" w:rsidRDefault="00821F58">
      <w:pPr>
        <w:ind w:firstLineChars="187" w:firstLine="598"/>
        <w:jc w:val="left"/>
        <w:rPr>
          <w:rFonts w:ascii="仿宋" w:eastAsia="仿宋" w:hAnsi="仿宋"/>
          <w:sz w:val="32"/>
          <w:szCs w:val="32"/>
        </w:rPr>
      </w:pPr>
      <w:r w:rsidRPr="004472A7">
        <w:rPr>
          <w:rFonts w:ascii="仿宋" w:eastAsia="仿宋" w:hAnsi="仿宋" w:hint="eastAsia"/>
          <w:sz w:val="32"/>
          <w:szCs w:val="32"/>
        </w:rPr>
        <w:t>“大国非遗工匠”应致力于非遗的保护与传承，弘扬大国非遗工匠精神，同时根据具体情况，获得以下权利：</w:t>
      </w:r>
    </w:p>
    <w:p w:rsidR="0070310E" w:rsidRPr="004472A7" w:rsidRDefault="00821F58">
      <w:pPr>
        <w:jc w:val="left"/>
        <w:rPr>
          <w:rFonts w:ascii="仿宋" w:eastAsia="仿宋" w:hAnsi="仿宋"/>
          <w:sz w:val="32"/>
          <w:szCs w:val="32"/>
        </w:rPr>
      </w:pPr>
      <w:r w:rsidRPr="004472A7">
        <w:rPr>
          <w:rFonts w:ascii="仿宋" w:eastAsia="仿宋" w:hAnsi="仿宋" w:hint="eastAsia"/>
          <w:sz w:val="32"/>
          <w:szCs w:val="32"/>
        </w:rPr>
        <w:t xml:space="preserve">　　1.出席大国非遗工匠认定仪式，获得“大国非遗工匠”认定证书；</w:t>
      </w:r>
    </w:p>
    <w:p w:rsidR="0070310E" w:rsidRPr="004472A7" w:rsidRDefault="00821F58">
      <w:pPr>
        <w:ind w:firstLineChars="200" w:firstLine="640"/>
        <w:jc w:val="left"/>
        <w:rPr>
          <w:rFonts w:ascii="仿宋" w:eastAsia="仿宋" w:hAnsi="仿宋"/>
          <w:sz w:val="32"/>
          <w:szCs w:val="32"/>
        </w:rPr>
      </w:pPr>
      <w:r w:rsidRPr="004472A7">
        <w:rPr>
          <w:rFonts w:ascii="仿宋" w:eastAsia="仿宋" w:hAnsi="仿宋" w:hint="eastAsia"/>
          <w:sz w:val="32"/>
          <w:szCs w:val="32"/>
        </w:rPr>
        <w:t>2.总计1200万元人民币资助大国非遗工匠专项公益工程工美项目；</w:t>
      </w:r>
    </w:p>
    <w:p w:rsidR="0070310E" w:rsidRPr="004472A7" w:rsidRDefault="00821F58">
      <w:pPr>
        <w:jc w:val="left"/>
        <w:rPr>
          <w:rFonts w:ascii="仿宋" w:eastAsia="仿宋" w:hAnsi="仿宋"/>
          <w:sz w:val="32"/>
          <w:szCs w:val="32"/>
        </w:rPr>
      </w:pPr>
      <w:r w:rsidRPr="004472A7">
        <w:rPr>
          <w:rFonts w:ascii="仿宋" w:eastAsia="仿宋" w:hAnsi="仿宋" w:hint="eastAsia"/>
          <w:sz w:val="32"/>
          <w:szCs w:val="32"/>
        </w:rPr>
        <w:t xml:space="preserve">　　3.认定为“大国非遗工匠”称号人员的相关作品可参加“大国非遗工匠艺术珍品展”展览；部分作品给予收藏，推荐公司共同投资、合作开发；</w:t>
      </w:r>
    </w:p>
    <w:p w:rsidR="0070310E" w:rsidRPr="004472A7" w:rsidRDefault="00821F58">
      <w:pPr>
        <w:jc w:val="left"/>
        <w:rPr>
          <w:rFonts w:ascii="仿宋" w:eastAsia="仿宋" w:hAnsi="仿宋"/>
          <w:sz w:val="32"/>
          <w:szCs w:val="32"/>
        </w:rPr>
      </w:pPr>
      <w:r w:rsidRPr="004472A7">
        <w:rPr>
          <w:rFonts w:ascii="仿宋" w:eastAsia="仿宋" w:hAnsi="仿宋" w:hint="eastAsia"/>
          <w:sz w:val="32"/>
          <w:szCs w:val="32"/>
        </w:rPr>
        <w:t xml:space="preserve">　　4.与档案馆合作，从“大国非遗工匠”中选出杰出代表，相关文字、影像资料进入档案馆永久保存；</w:t>
      </w:r>
    </w:p>
    <w:p w:rsidR="0070310E" w:rsidRPr="004472A7" w:rsidRDefault="00821F58">
      <w:pPr>
        <w:jc w:val="left"/>
        <w:rPr>
          <w:rFonts w:ascii="仿宋" w:eastAsia="仿宋" w:hAnsi="仿宋"/>
          <w:sz w:val="32"/>
          <w:szCs w:val="32"/>
        </w:rPr>
      </w:pPr>
      <w:r w:rsidRPr="004472A7">
        <w:rPr>
          <w:rFonts w:ascii="仿宋" w:eastAsia="仿宋" w:hAnsi="仿宋" w:hint="eastAsia"/>
          <w:sz w:val="32"/>
          <w:szCs w:val="32"/>
        </w:rPr>
        <w:t xml:space="preserve">　　5.成为“一带一路非遗发展专项公益基金”成员,开发一带一路中国礼物，在沿线国家进行技艺展演、精品展卖等活动。</w:t>
      </w:r>
    </w:p>
    <w:p w:rsidR="0070310E" w:rsidRPr="00497307" w:rsidRDefault="00821F58" w:rsidP="00497307">
      <w:pPr>
        <w:pStyle w:val="1"/>
        <w:numPr>
          <w:ilvl w:val="0"/>
          <w:numId w:val="1"/>
        </w:numPr>
        <w:ind w:firstLineChars="0"/>
        <w:jc w:val="left"/>
        <w:rPr>
          <w:rFonts w:ascii="黑体" w:eastAsia="黑体" w:hAnsi="黑体"/>
          <w:sz w:val="32"/>
          <w:szCs w:val="32"/>
        </w:rPr>
      </w:pPr>
      <w:r w:rsidRPr="00497307">
        <w:rPr>
          <w:rFonts w:ascii="黑体" w:eastAsia="黑体" w:hAnsi="黑体" w:hint="eastAsia"/>
          <w:sz w:val="32"/>
          <w:szCs w:val="32"/>
        </w:rPr>
        <w:t>其他事项</w:t>
      </w:r>
    </w:p>
    <w:p w:rsidR="0070310E" w:rsidRPr="004472A7" w:rsidRDefault="007920C1">
      <w:pPr>
        <w:ind w:firstLineChars="187" w:firstLine="598"/>
        <w:jc w:val="left"/>
        <w:rPr>
          <w:rFonts w:ascii="仿宋" w:eastAsia="仿宋" w:hAnsi="仿宋"/>
          <w:sz w:val="32"/>
          <w:szCs w:val="32"/>
        </w:rPr>
      </w:pPr>
      <w:r w:rsidRPr="004472A7">
        <w:rPr>
          <w:rFonts w:ascii="仿宋" w:eastAsia="仿宋" w:hAnsi="仿宋" w:hint="eastAsia"/>
          <w:sz w:val="32"/>
          <w:szCs w:val="32"/>
        </w:rPr>
        <w:t>1、</w:t>
      </w:r>
      <w:r w:rsidR="00821F58" w:rsidRPr="004472A7">
        <w:rPr>
          <w:rFonts w:ascii="仿宋" w:eastAsia="仿宋" w:hAnsi="仿宋" w:hint="eastAsia"/>
          <w:sz w:val="32"/>
          <w:szCs w:val="32"/>
        </w:rPr>
        <w:t>请各省、区、市工艺美术（行业）协会推荐专人负责此项认定工作，并将《大国非遗工匠认定工作委员会推荐表》</w:t>
      </w:r>
      <w:r w:rsidR="00821F58" w:rsidRPr="004472A7">
        <w:rPr>
          <w:rFonts w:ascii="仿宋" w:eastAsia="仿宋" w:hAnsi="仿宋" w:hint="eastAsia"/>
          <w:sz w:val="32"/>
          <w:szCs w:val="32"/>
        </w:rPr>
        <w:lastRenderedPageBreak/>
        <w:t>加盖公章后于9月30日前报送至我协会秘书处。</w:t>
      </w:r>
    </w:p>
    <w:p w:rsidR="007920C1" w:rsidRPr="004472A7" w:rsidRDefault="007920C1">
      <w:pPr>
        <w:ind w:firstLineChars="187" w:firstLine="598"/>
        <w:jc w:val="left"/>
        <w:rPr>
          <w:rFonts w:ascii="仿宋" w:eastAsia="仿宋" w:hAnsi="仿宋"/>
          <w:sz w:val="32"/>
          <w:szCs w:val="32"/>
        </w:rPr>
      </w:pPr>
      <w:r w:rsidRPr="004472A7">
        <w:rPr>
          <w:rFonts w:ascii="仿宋" w:eastAsia="仿宋" w:hAnsi="仿宋" w:hint="eastAsia"/>
          <w:sz w:val="32"/>
          <w:szCs w:val="32"/>
        </w:rPr>
        <w:t>2、请各省、区、市工艺美术（行业）协会</w:t>
      </w:r>
      <w:r w:rsidR="00B13469" w:rsidRPr="004472A7">
        <w:rPr>
          <w:rFonts w:ascii="仿宋" w:eastAsia="仿宋" w:hAnsi="仿宋" w:hint="eastAsia"/>
          <w:sz w:val="32"/>
          <w:szCs w:val="32"/>
        </w:rPr>
        <w:t>根据本省情况，推荐</w:t>
      </w:r>
      <w:r w:rsidRPr="004472A7">
        <w:rPr>
          <w:rFonts w:ascii="仿宋" w:eastAsia="仿宋" w:hAnsi="仿宋" w:hint="eastAsia"/>
          <w:sz w:val="32"/>
          <w:szCs w:val="32"/>
        </w:rPr>
        <w:t>有意愿申请大国非遗工匠传承基地</w:t>
      </w:r>
      <w:r w:rsidR="00B13469" w:rsidRPr="004472A7">
        <w:rPr>
          <w:rFonts w:ascii="仿宋" w:eastAsia="仿宋" w:hAnsi="仿宋" w:hint="eastAsia"/>
          <w:sz w:val="32"/>
          <w:szCs w:val="32"/>
        </w:rPr>
        <w:t>的单位、组织，并将《大国非遗工匠传承基地申请表》加盖公章后于11月</w:t>
      </w:r>
      <w:r w:rsidR="001F0777" w:rsidRPr="004472A7">
        <w:rPr>
          <w:rFonts w:ascii="仿宋" w:eastAsia="仿宋" w:hAnsi="仿宋" w:hint="eastAsia"/>
          <w:sz w:val="32"/>
          <w:szCs w:val="32"/>
        </w:rPr>
        <w:t>5</w:t>
      </w:r>
      <w:r w:rsidR="00B13469" w:rsidRPr="004472A7">
        <w:rPr>
          <w:rFonts w:ascii="仿宋" w:eastAsia="仿宋" w:hAnsi="仿宋" w:hint="eastAsia"/>
          <w:sz w:val="32"/>
          <w:szCs w:val="32"/>
        </w:rPr>
        <w:t>日前报送至我协会秘书处。</w:t>
      </w:r>
    </w:p>
    <w:p w:rsidR="0070310E" w:rsidRPr="004472A7" w:rsidRDefault="00497307">
      <w:pPr>
        <w:ind w:left="600"/>
        <w:jc w:val="left"/>
        <w:rPr>
          <w:rFonts w:ascii="仿宋" w:eastAsia="仿宋" w:hAnsi="仿宋"/>
          <w:sz w:val="32"/>
          <w:szCs w:val="32"/>
        </w:rPr>
      </w:pPr>
      <w:r w:rsidRPr="00497307">
        <w:rPr>
          <w:rFonts w:ascii="黑体" w:eastAsia="黑体" w:hAnsi="黑体" w:hint="eastAsia"/>
          <w:sz w:val="32"/>
          <w:szCs w:val="32"/>
        </w:rPr>
        <w:t>七、联系方式</w:t>
      </w:r>
    </w:p>
    <w:p w:rsidR="0070310E" w:rsidRPr="004472A7" w:rsidRDefault="00821F58">
      <w:pPr>
        <w:ind w:left="600"/>
        <w:jc w:val="left"/>
        <w:rPr>
          <w:rFonts w:ascii="仿宋" w:eastAsia="仿宋" w:hAnsi="仿宋"/>
          <w:sz w:val="32"/>
          <w:szCs w:val="32"/>
        </w:rPr>
      </w:pPr>
      <w:r w:rsidRPr="004472A7">
        <w:rPr>
          <w:rFonts w:ascii="仿宋" w:eastAsia="仿宋" w:hAnsi="仿宋" w:hint="eastAsia"/>
          <w:sz w:val="32"/>
          <w:szCs w:val="32"/>
        </w:rPr>
        <w:t>（一）中国工艺美术协会：</w:t>
      </w:r>
    </w:p>
    <w:p w:rsidR="0070310E" w:rsidRPr="004472A7" w:rsidRDefault="00821F58">
      <w:pPr>
        <w:ind w:left="600"/>
        <w:jc w:val="left"/>
        <w:rPr>
          <w:rFonts w:ascii="仿宋" w:eastAsia="仿宋" w:hAnsi="仿宋"/>
          <w:sz w:val="32"/>
          <w:szCs w:val="32"/>
        </w:rPr>
      </w:pPr>
      <w:r w:rsidRPr="004472A7">
        <w:rPr>
          <w:rFonts w:ascii="仿宋" w:eastAsia="仿宋" w:hAnsi="仿宋" w:hint="eastAsia"/>
          <w:sz w:val="32"/>
          <w:szCs w:val="32"/>
        </w:rPr>
        <w:t>联系人：马云、席雯</w:t>
      </w:r>
    </w:p>
    <w:p w:rsidR="0070310E" w:rsidRPr="004472A7" w:rsidRDefault="00821F58">
      <w:pPr>
        <w:ind w:left="600"/>
        <w:jc w:val="left"/>
        <w:rPr>
          <w:rFonts w:ascii="仿宋" w:eastAsia="仿宋" w:hAnsi="仿宋"/>
          <w:sz w:val="32"/>
          <w:szCs w:val="32"/>
        </w:rPr>
      </w:pPr>
      <w:r w:rsidRPr="004472A7">
        <w:rPr>
          <w:rFonts w:ascii="仿宋" w:eastAsia="仿宋" w:hAnsi="仿宋" w:hint="eastAsia"/>
          <w:sz w:val="32"/>
          <w:szCs w:val="32"/>
        </w:rPr>
        <w:t>联系电话：010-85698710、85698713</w:t>
      </w:r>
    </w:p>
    <w:p w:rsidR="0070310E" w:rsidRPr="004472A7" w:rsidRDefault="00821F58">
      <w:pPr>
        <w:ind w:left="600"/>
        <w:jc w:val="left"/>
        <w:rPr>
          <w:rFonts w:ascii="仿宋" w:eastAsia="仿宋" w:hAnsi="仿宋"/>
          <w:sz w:val="32"/>
          <w:szCs w:val="32"/>
        </w:rPr>
      </w:pPr>
      <w:r w:rsidRPr="004472A7">
        <w:rPr>
          <w:rFonts w:ascii="仿宋" w:eastAsia="仿宋" w:hAnsi="仿宋" w:hint="eastAsia"/>
          <w:sz w:val="32"/>
          <w:szCs w:val="32"/>
        </w:rPr>
        <w:t>邮箱：</w:t>
      </w:r>
      <w:hyperlink r:id="rId10" w:history="1">
        <w:r w:rsidRPr="004472A7">
          <w:rPr>
            <w:rStyle w:val="a7"/>
            <w:rFonts w:ascii="仿宋" w:eastAsia="仿宋" w:hAnsi="仿宋" w:hint="eastAsia"/>
            <w:sz w:val="32"/>
            <w:szCs w:val="32"/>
          </w:rPr>
          <w:t>zmx_xiwen@126.com</w:t>
        </w:r>
      </w:hyperlink>
    </w:p>
    <w:p w:rsidR="0070310E" w:rsidRPr="004472A7" w:rsidRDefault="00821F58">
      <w:pPr>
        <w:ind w:left="600"/>
        <w:jc w:val="left"/>
        <w:rPr>
          <w:rFonts w:ascii="仿宋" w:eastAsia="仿宋" w:hAnsi="仿宋"/>
          <w:sz w:val="32"/>
          <w:szCs w:val="32"/>
        </w:rPr>
      </w:pPr>
      <w:r w:rsidRPr="004472A7">
        <w:rPr>
          <w:rFonts w:ascii="仿宋" w:eastAsia="仿宋" w:hAnsi="仿宋" w:hint="eastAsia"/>
          <w:sz w:val="32"/>
          <w:szCs w:val="32"/>
        </w:rPr>
        <w:t>网站：</w:t>
      </w:r>
      <w:hyperlink r:id="rId11" w:history="1">
        <w:r w:rsidRPr="004472A7">
          <w:rPr>
            <w:rStyle w:val="a7"/>
            <w:rFonts w:ascii="仿宋" w:eastAsia="仿宋" w:hAnsi="仿宋" w:hint="eastAsia"/>
            <w:sz w:val="32"/>
            <w:szCs w:val="32"/>
          </w:rPr>
          <w:t>www.cnaca.org</w:t>
        </w:r>
      </w:hyperlink>
    </w:p>
    <w:p w:rsidR="0070310E" w:rsidRPr="004472A7" w:rsidRDefault="00821F58">
      <w:pPr>
        <w:spacing w:line="620" w:lineRule="exact"/>
        <w:ind w:firstLineChars="200" w:firstLine="640"/>
        <w:rPr>
          <w:rFonts w:ascii="仿宋" w:eastAsia="仿宋" w:hAnsi="仿宋"/>
          <w:sz w:val="32"/>
          <w:szCs w:val="32"/>
        </w:rPr>
      </w:pPr>
      <w:r w:rsidRPr="004472A7">
        <w:rPr>
          <w:rFonts w:ascii="仿宋" w:eastAsia="仿宋" w:hAnsi="仿宋" w:hint="eastAsia"/>
          <w:sz w:val="32"/>
          <w:szCs w:val="32"/>
        </w:rPr>
        <w:t>地址：北京市朝阳门外吉祥里</w:t>
      </w:r>
      <w:r w:rsidRPr="004472A7">
        <w:rPr>
          <w:rFonts w:ascii="仿宋" w:eastAsia="仿宋" w:hAnsi="仿宋"/>
          <w:sz w:val="32"/>
          <w:szCs w:val="32"/>
        </w:rPr>
        <w:t>103</w:t>
      </w:r>
      <w:r w:rsidRPr="004472A7">
        <w:rPr>
          <w:rFonts w:ascii="仿宋" w:eastAsia="仿宋" w:hAnsi="仿宋" w:hint="eastAsia"/>
          <w:sz w:val="32"/>
          <w:szCs w:val="32"/>
        </w:rPr>
        <w:t>号中艺大厦</w:t>
      </w:r>
      <w:r w:rsidRPr="004472A7">
        <w:rPr>
          <w:rFonts w:ascii="仿宋" w:eastAsia="仿宋" w:hAnsi="仿宋"/>
          <w:sz w:val="32"/>
          <w:szCs w:val="32"/>
        </w:rPr>
        <w:t>202</w:t>
      </w:r>
      <w:r w:rsidRPr="004472A7">
        <w:rPr>
          <w:rFonts w:ascii="仿宋" w:eastAsia="仿宋" w:hAnsi="仿宋" w:hint="eastAsia"/>
          <w:sz w:val="32"/>
          <w:szCs w:val="32"/>
        </w:rPr>
        <w:t>室</w:t>
      </w:r>
    </w:p>
    <w:p w:rsidR="0070310E" w:rsidRPr="004472A7" w:rsidRDefault="00821F58">
      <w:pPr>
        <w:ind w:left="600"/>
        <w:jc w:val="left"/>
        <w:rPr>
          <w:rFonts w:ascii="仿宋" w:eastAsia="仿宋" w:hAnsi="仿宋"/>
          <w:sz w:val="32"/>
          <w:szCs w:val="32"/>
        </w:rPr>
      </w:pPr>
      <w:r w:rsidRPr="004472A7">
        <w:rPr>
          <w:rFonts w:ascii="仿宋" w:eastAsia="仿宋" w:hAnsi="仿宋" w:hint="eastAsia"/>
          <w:sz w:val="32"/>
          <w:szCs w:val="32"/>
        </w:rPr>
        <w:t>邮编：</w:t>
      </w:r>
      <w:r w:rsidRPr="004472A7">
        <w:rPr>
          <w:rFonts w:ascii="仿宋" w:eastAsia="仿宋" w:hAnsi="仿宋"/>
          <w:sz w:val="32"/>
          <w:szCs w:val="32"/>
        </w:rPr>
        <w:t>100020</w:t>
      </w:r>
    </w:p>
    <w:p w:rsidR="0070310E" w:rsidRPr="004472A7" w:rsidRDefault="00821F58">
      <w:pPr>
        <w:ind w:left="600"/>
        <w:jc w:val="left"/>
        <w:rPr>
          <w:rFonts w:ascii="仿宋" w:eastAsia="仿宋" w:hAnsi="仿宋"/>
          <w:sz w:val="32"/>
          <w:szCs w:val="32"/>
        </w:rPr>
      </w:pPr>
      <w:r w:rsidRPr="004472A7">
        <w:rPr>
          <w:rFonts w:ascii="仿宋" w:eastAsia="仿宋" w:hAnsi="仿宋" w:hint="eastAsia"/>
          <w:sz w:val="32"/>
          <w:szCs w:val="32"/>
        </w:rPr>
        <w:t>（二）</w:t>
      </w:r>
      <w:r w:rsidR="008D1308">
        <w:rPr>
          <w:rFonts w:ascii="仿宋" w:eastAsia="仿宋" w:hAnsi="仿宋" w:hint="eastAsia"/>
          <w:sz w:val="32"/>
          <w:szCs w:val="32"/>
        </w:rPr>
        <w:t>北京非物质文化遗产发展基金会</w:t>
      </w:r>
      <w:r w:rsidRPr="004472A7">
        <w:rPr>
          <w:rFonts w:ascii="仿宋" w:eastAsia="仿宋" w:hAnsi="仿宋" w:hint="eastAsia"/>
          <w:sz w:val="32"/>
          <w:szCs w:val="32"/>
        </w:rPr>
        <w:t>：</w:t>
      </w:r>
    </w:p>
    <w:p w:rsidR="0070310E" w:rsidRPr="004472A7" w:rsidRDefault="00821F58">
      <w:pPr>
        <w:ind w:left="600"/>
        <w:jc w:val="left"/>
        <w:rPr>
          <w:rFonts w:ascii="仿宋" w:eastAsia="仿宋" w:hAnsi="仿宋"/>
          <w:sz w:val="32"/>
          <w:szCs w:val="32"/>
        </w:rPr>
      </w:pPr>
      <w:r w:rsidRPr="004472A7">
        <w:rPr>
          <w:rFonts w:ascii="仿宋" w:eastAsia="仿宋" w:hAnsi="仿宋" w:hint="eastAsia"/>
          <w:sz w:val="32"/>
          <w:szCs w:val="32"/>
        </w:rPr>
        <w:t>联系人：云程、刘晓</w:t>
      </w:r>
    </w:p>
    <w:p w:rsidR="0070310E" w:rsidRPr="004472A7" w:rsidRDefault="00821F58">
      <w:pPr>
        <w:ind w:left="600"/>
        <w:jc w:val="left"/>
        <w:rPr>
          <w:rFonts w:ascii="仿宋" w:eastAsia="仿宋" w:hAnsi="仿宋"/>
          <w:sz w:val="32"/>
          <w:szCs w:val="32"/>
        </w:rPr>
      </w:pPr>
      <w:r w:rsidRPr="004472A7">
        <w:rPr>
          <w:rFonts w:ascii="仿宋" w:eastAsia="仿宋" w:hAnsi="仿宋" w:hint="eastAsia"/>
          <w:sz w:val="32"/>
          <w:szCs w:val="32"/>
        </w:rPr>
        <w:t>联系电话：010-66193256、66193263</w:t>
      </w:r>
    </w:p>
    <w:p w:rsidR="0070310E" w:rsidRPr="004472A7" w:rsidRDefault="00821F58">
      <w:pPr>
        <w:ind w:left="600"/>
        <w:jc w:val="left"/>
        <w:rPr>
          <w:rFonts w:ascii="仿宋" w:eastAsia="仿宋" w:hAnsi="仿宋"/>
          <w:sz w:val="32"/>
          <w:szCs w:val="32"/>
        </w:rPr>
      </w:pPr>
      <w:r w:rsidRPr="004472A7">
        <w:rPr>
          <w:rFonts w:ascii="仿宋" w:eastAsia="仿宋" w:hAnsi="仿宋" w:hint="eastAsia"/>
          <w:sz w:val="32"/>
          <w:szCs w:val="32"/>
        </w:rPr>
        <w:t>邮箱：</w:t>
      </w:r>
      <w:hyperlink r:id="rId12" w:history="1">
        <w:r w:rsidRPr="004472A7">
          <w:rPr>
            <w:rStyle w:val="a7"/>
            <w:rFonts w:ascii="仿宋" w:eastAsia="仿宋" w:hAnsi="仿宋" w:hint="eastAsia"/>
            <w:sz w:val="32"/>
            <w:szCs w:val="32"/>
          </w:rPr>
          <w:t>dgfygjlx@163.com</w:t>
        </w:r>
      </w:hyperlink>
    </w:p>
    <w:p w:rsidR="0070310E" w:rsidRPr="004472A7" w:rsidRDefault="00821F58">
      <w:pPr>
        <w:ind w:firstLineChars="187" w:firstLine="598"/>
        <w:jc w:val="left"/>
        <w:rPr>
          <w:rFonts w:ascii="仿宋" w:eastAsia="仿宋" w:hAnsi="仿宋"/>
          <w:sz w:val="32"/>
          <w:szCs w:val="32"/>
        </w:rPr>
      </w:pPr>
      <w:r w:rsidRPr="004472A7">
        <w:rPr>
          <w:rFonts w:ascii="仿宋" w:eastAsia="仿宋" w:hAnsi="仿宋" w:hint="eastAsia"/>
          <w:sz w:val="32"/>
          <w:szCs w:val="32"/>
        </w:rPr>
        <w:t>地址：北京市西城区太平桥大街23号中国政协文史馆902室</w:t>
      </w:r>
    </w:p>
    <w:p w:rsidR="0070310E" w:rsidRPr="004472A7" w:rsidRDefault="00821F58">
      <w:pPr>
        <w:ind w:left="600"/>
        <w:jc w:val="left"/>
        <w:rPr>
          <w:rFonts w:ascii="仿宋" w:eastAsia="仿宋" w:hAnsi="仿宋"/>
          <w:sz w:val="32"/>
          <w:szCs w:val="32"/>
        </w:rPr>
      </w:pPr>
      <w:r w:rsidRPr="004472A7">
        <w:rPr>
          <w:rFonts w:ascii="仿宋" w:eastAsia="仿宋" w:hAnsi="仿宋" w:hint="eastAsia"/>
          <w:sz w:val="32"/>
          <w:szCs w:val="32"/>
        </w:rPr>
        <w:t>邮编：100811</w:t>
      </w:r>
    </w:p>
    <w:p w:rsidR="0070310E" w:rsidRPr="004472A7" w:rsidRDefault="0070310E">
      <w:pPr>
        <w:ind w:left="600"/>
        <w:jc w:val="left"/>
        <w:rPr>
          <w:rFonts w:ascii="仿宋" w:eastAsia="仿宋" w:hAnsi="仿宋"/>
          <w:sz w:val="32"/>
          <w:szCs w:val="32"/>
        </w:rPr>
      </w:pPr>
    </w:p>
    <w:p w:rsidR="00EA5038" w:rsidRPr="004472A7" w:rsidRDefault="00EA5038">
      <w:pPr>
        <w:ind w:left="600"/>
        <w:jc w:val="left"/>
        <w:rPr>
          <w:rFonts w:ascii="仿宋" w:eastAsia="仿宋" w:hAnsi="仿宋"/>
          <w:sz w:val="32"/>
          <w:szCs w:val="32"/>
        </w:rPr>
      </w:pPr>
    </w:p>
    <w:p w:rsidR="0070310E" w:rsidRPr="004472A7" w:rsidRDefault="00821F58">
      <w:pPr>
        <w:ind w:left="600"/>
        <w:jc w:val="left"/>
        <w:rPr>
          <w:rFonts w:ascii="仿宋" w:eastAsia="仿宋" w:hAnsi="仿宋"/>
          <w:sz w:val="32"/>
          <w:szCs w:val="32"/>
        </w:rPr>
      </w:pPr>
      <w:r w:rsidRPr="004472A7">
        <w:rPr>
          <w:rFonts w:ascii="仿宋" w:eastAsia="仿宋" w:hAnsi="仿宋" w:hint="eastAsia"/>
          <w:sz w:val="32"/>
          <w:szCs w:val="32"/>
        </w:rPr>
        <w:lastRenderedPageBreak/>
        <w:t>附件：</w:t>
      </w:r>
    </w:p>
    <w:p w:rsidR="0070310E" w:rsidRPr="004472A7" w:rsidRDefault="00821F58">
      <w:pPr>
        <w:spacing w:line="620" w:lineRule="exact"/>
        <w:ind w:firstLineChars="200" w:firstLine="640"/>
        <w:rPr>
          <w:rFonts w:ascii="仿宋" w:eastAsia="仿宋" w:hAnsi="仿宋"/>
          <w:sz w:val="32"/>
          <w:szCs w:val="32"/>
        </w:rPr>
      </w:pPr>
      <w:r w:rsidRPr="004472A7">
        <w:rPr>
          <w:rFonts w:ascii="仿宋" w:eastAsia="仿宋" w:hAnsi="仿宋" w:hint="eastAsia"/>
          <w:sz w:val="32"/>
          <w:szCs w:val="32"/>
        </w:rPr>
        <w:t>1.</w:t>
      </w:r>
      <w:r w:rsidR="00B360ED" w:rsidRPr="004472A7">
        <w:rPr>
          <w:rFonts w:ascii="仿宋" w:eastAsia="仿宋" w:hAnsi="仿宋" w:hint="eastAsia"/>
          <w:sz w:val="32"/>
          <w:szCs w:val="32"/>
        </w:rPr>
        <w:t>“大国非遗工匠”</w:t>
      </w:r>
      <w:r w:rsidRPr="004472A7">
        <w:rPr>
          <w:rFonts w:ascii="仿宋" w:eastAsia="仿宋" w:hAnsi="仿宋" w:hint="eastAsia"/>
          <w:sz w:val="32"/>
          <w:szCs w:val="32"/>
        </w:rPr>
        <w:t>认定暂行办法</w:t>
      </w:r>
    </w:p>
    <w:p w:rsidR="0070310E" w:rsidRPr="004472A7" w:rsidRDefault="00821F58">
      <w:pPr>
        <w:spacing w:line="620" w:lineRule="exact"/>
        <w:ind w:firstLineChars="200" w:firstLine="640"/>
        <w:rPr>
          <w:rFonts w:ascii="仿宋" w:eastAsia="仿宋" w:hAnsi="仿宋"/>
          <w:sz w:val="32"/>
          <w:szCs w:val="32"/>
        </w:rPr>
      </w:pPr>
      <w:r w:rsidRPr="004472A7">
        <w:rPr>
          <w:rFonts w:ascii="仿宋" w:eastAsia="仿宋" w:hAnsi="仿宋"/>
          <w:sz w:val="32"/>
          <w:szCs w:val="32"/>
        </w:rPr>
        <w:t>2</w:t>
      </w:r>
      <w:r w:rsidRPr="004472A7">
        <w:rPr>
          <w:rFonts w:ascii="仿宋" w:eastAsia="仿宋" w:hAnsi="仿宋" w:hint="eastAsia"/>
          <w:sz w:val="32"/>
          <w:szCs w:val="32"/>
        </w:rPr>
        <w:t>.大国非遗工匠认定工作进度安排</w:t>
      </w:r>
    </w:p>
    <w:p w:rsidR="0070310E" w:rsidRPr="004472A7" w:rsidRDefault="00821F58">
      <w:pPr>
        <w:spacing w:line="620" w:lineRule="exact"/>
        <w:ind w:firstLineChars="200" w:firstLine="640"/>
        <w:rPr>
          <w:rFonts w:ascii="仿宋" w:eastAsia="仿宋" w:hAnsi="仿宋"/>
          <w:sz w:val="32"/>
          <w:szCs w:val="32"/>
        </w:rPr>
      </w:pPr>
      <w:r w:rsidRPr="004472A7">
        <w:rPr>
          <w:rFonts w:ascii="仿宋" w:eastAsia="仿宋" w:hAnsi="仿宋" w:hint="eastAsia"/>
          <w:sz w:val="32"/>
          <w:szCs w:val="32"/>
        </w:rPr>
        <w:t>3.</w:t>
      </w:r>
      <w:r w:rsidR="00D26DD0" w:rsidRPr="004472A7">
        <w:rPr>
          <w:rFonts w:ascii="仿宋" w:eastAsia="仿宋" w:hAnsi="仿宋" w:hint="eastAsia"/>
          <w:sz w:val="32"/>
          <w:szCs w:val="32"/>
        </w:rPr>
        <w:t>首批</w:t>
      </w:r>
      <w:r w:rsidRPr="004472A7">
        <w:rPr>
          <w:rFonts w:ascii="仿宋" w:eastAsia="仿宋" w:hAnsi="仿宋" w:hint="eastAsia"/>
          <w:sz w:val="32"/>
          <w:szCs w:val="32"/>
        </w:rPr>
        <w:t>大国非遗工匠申报表</w:t>
      </w:r>
      <w:r w:rsidRPr="004472A7">
        <w:rPr>
          <w:rFonts w:ascii="仿宋" w:eastAsia="仿宋" w:hAnsi="仿宋"/>
          <w:sz w:val="32"/>
          <w:szCs w:val="32"/>
        </w:rPr>
        <w:t xml:space="preserve"> </w:t>
      </w:r>
    </w:p>
    <w:p w:rsidR="0070310E" w:rsidRPr="004472A7" w:rsidRDefault="00821F58">
      <w:pPr>
        <w:spacing w:line="620" w:lineRule="exact"/>
        <w:ind w:firstLineChars="200" w:firstLine="640"/>
        <w:rPr>
          <w:rFonts w:ascii="仿宋" w:eastAsia="仿宋" w:hAnsi="仿宋"/>
          <w:sz w:val="32"/>
          <w:szCs w:val="32"/>
        </w:rPr>
      </w:pPr>
      <w:r w:rsidRPr="004472A7">
        <w:rPr>
          <w:rFonts w:ascii="仿宋" w:eastAsia="仿宋" w:hAnsi="仿宋" w:hint="eastAsia"/>
          <w:sz w:val="32"/>
          <w:szCs w:val="32"/>
        </w:rPr>
        <w:t>4.</w:t>
      </w:r>
      <w:r w:rsidR="00D26DD0" w:rsidRPr="004472A7">
        <w:rPr>
          <w:rFonts w:ascii="仿宋" w:eastAsia="仿宋" w:hAnsi="仿宋" w:hint="eastAsia"/>
          <w:sz w:val="32"/>
          <w:szCs w:val="32"/>
        </w:rPr>
        <w:t>首批</w:t>
      </w:r>
      <w:r w:rsidRPr="004472A7">
        <w:rPr>
          <w:rFonts w:ascii="仿宋" w:eastAsia="仿宋" w:hAnsi="仿宋" w:hint="eastAsia"/>
          <w:sz w:val="32"/>
          <w:szCs w:val="32"/>
        </w:rPr>
        <w:t>大国非遗工匠认定工作委员会推荐表</w:t>
      </w:r>
    </w:p>
    <w:p w:rsidR="0070310E" w:rsidRPr="004472A7" w:rsidRDefault="007920C1">
      <w:pPr>
        <w:spacing w:line="620" w:lineRule="exact"/>
        <w:ind w:firstLineChars="200" w:firstLine="640"/>
        <w:rPr>
          <w:rFonts w:ascii="仿宋" w:eastAsia="仿宋" w:hAnsi="仿宋"/>
          <w:sz w:val="32"/>
          <w:szCs w:val="32"/>
        </w:rPr>
      </w:pPr>
      <w:r w:rsidRPr="004472A7">
        <w:rPr>
          <w:rFonts w:ascii="仿宋" w:eastAsia="仿宋" w:hAnsi="仿宋" w:hint="eastAsia"/>
          <w:sz w:val="32"/>
          <w:szCs w:val="32"/>
        </w:rPr>
        <w:t>5、大国非遗工匠传承基地申请表</w:t>
      </w:r>
    </w:p>
    <w:p w:rsidR="0070310E" w:rsidRPr="004472A7" w:rsidRDefault="0070310E">
      <w:pPr>
        <w:ind w:left="600"/>
        <w:jc w:val="left"/>
        <w:rPr>
          <w:rFonts w:ascii="仿宋" w:eastAsia="仿宋" w:hAnsi="仿宋"/>
          <w:sz w:val="32"/>
          <w:szCs w:val="32"/>
        </w:rPr>
      </w:pPr>
    </w:p>
    <w:p w:rsidR="0070310E" w:rsidRPr="004472A7" w:rsidRDefault="0070310E">
      <w:pPr>
        <w:ind w:left="600"/>
        <w:jc w:val="left"/>
        <w:rPr>
          <w:rFonts w:ascii="仿宋" w:eastAsia="仿宋" w:hAnsi="仿宋"/>
          <w:sz w:val="32"/>
          <w:szCs w:val="32"/>
        </w:rPr>
      </w:pPr>
    </w:p>
    <w:p w:rsidR="0070310E" w:rsidRPr="004472A7" w:rsidRDefault="008D1308">
      <w:pPr>
        <w:ind w:left="600"/>
        <w:jc w:val="left"/>
        <w:rPr>
          <w:rFonts w:ascii="仿宋" w:eastAsia="仿宋" w:hAnsi="仿宋"/>
          <w:sz w:val="32"/>
          <w:szCs w:val="32"/>
        </w:rPr>
      </w:pPr>
      <w:r>
        <w:rPr>
          <w:rFonts w:ascii="仿宋" w:eastAsia="仿宋" w:hAnsi="仿宋" w:hint="eastAsia"/>
          <w:sz w:val="32"/>
          <w:szCs w:val="32"/>
        </w:rPr>
        <w:t>北京非物质文化遗产发展基金会</w:t>
      </w:r>
      <w:r w:rsidR="00821F58" w:rsidRPr="004472A7">
        <w:rPr>
          <w:rFonts w:ascii="仿宋" w:eastAsia="仿宋" w:hAnsi="仿宋" w:hint="eastAsia"/>
          <w:sz w:val="32"/>
          <w:szCs w:val="32"/>
        </w:rPr>
        <w:t xml:space="preserve">   中国工艺美术协会</w:t>
      </w:r>
    </w:p>
    <w:p w:rsidR="0070310E" w:rsidRPr="004472A7" w:rsidRDefault="00821F58" w:rsidP="00320405">
      <w:pPr>
        <w:ind w:left="600"/>
        <w:jc w:val="left"/>
        <w:rPr>
          <w:rFonts w:ascii="仿宋" w:eastAsia="仿宋" w:hAnsi="仿宋"/>
          <w:sz w:val="32"/>
          <w:szCs w:val="32"/>
        </w:rPr>
      </w:pPr>
      <w:r w:rsidRPr="004472A7">
        <w:rPr>
          <w:rFonts w:ascii="仿宋" w:eastAsia="仿宋" w:hAnsi="仿宋" w:hint="eastAsia"/>
          <w:sz w:val="32"/>
          <w:szCs w:val="32"/>
        </w:rPr>
        <w:t xml:space="preserve">                    </w:t>
      </w:r>
      <w:r w:rsidRPr="004472A7">
        <w:rPr>
          <w:rFonts w:ascii="仿宋" w:eastAsia="仿宋" w:hAnsi="仿宋"/>
          <w:sz w:val="32"/>
          <w:szCs w:val="32"/>
        </w:rPr>
        <w:t>2017年9月</w:t>
      </w:r>
      <w:r w:rsidRPr="004472A7">
        <w:rPr>
          <w:rFonts w:ascii="仿宋" w:eastAsia="仿宋" w:hAnsi="仿宋" w:hint="eastAsia"/>
          <w:sz w:val="32"/>
          <w:szCs w:val="32"/>
        </w:rPr>
        <w:t>2</w:t>
      </w:r>
      <w:r w:rsidR="00296256">
        <w:rPr>
          <w:rFonts w:ascii="仿宋" w:eastAsia="仿宋" w:hAnsi="仿宋" w:hint="eastAsia"/>
          <w:sz w:val="32"/>
          <w:szCs w:val="32"/>
        </w:rPr>
        <w:t>2</w:t>
      </w:r>
      <w:r w:rsidRPr="004472A7">
        <w:rPr>
          <w:rFonts w:ascii="仿宋" w:eastAsia="仿宋" w:hAnsi="仿宋"/>
          <w:sz w:val="32"/>
          <w:szCs w:val="32"/>
        </w:rPr>
        <w:t>日</w:t>
      </w:r>
    </w:p>
    <w:p w:rsidR="00B65BBF" w:rsidRPr="004472A7" w:rsidRDefault="00B65BBF">
      <w:pPr>
        <w:widowControl/>
        <w:jc w:val="left"/>
        <w:rPr>
          <w:rFonts w:ascii="仿宋" w:eastAsia="仿宋" w:hAnsi="仿宋" w:cs="仿宋"/>
          <w:sz w:val="32"/>
          <w:szCs w:val="32"/>
        </w:rPr>
      </w:pPr>
      <w:r w:rsidRPr="004472A7">
        <w:rPr>
          <w:rFonts w:ascii="仿宋" w:eastAsia="仿宋" w:hAnsi="仿宋" w:cs="仿宋"/>
          <w:sz w:val="32"/>
          <w:szCs w:val="32"/>
        </w:rPr>
        <w:br w:type="page"/>
      </w:r>
    </w:p>
    <w:p w:rsidR="0070310E" w:rsidRPr="004472A7" w:rsidRDefault="00821F58">
      <w:pPr>
        <w:tabs>
          <w:tab w:val="left" w:pos="1418"/>
        </w:tabs>
        <w:jc w:val="left"/>
        <w:rPr>
          <w:rFonts w:ascii="仿宋" w:eastAsia="仿宋" w:hAnsi="仿宋" w:cs="仿宋"/>
          <w:sz w:val="32"/>
          <w:szCs w:val="32"/>
        </w:rPr>
      </w:pPr>
      <w:r w:rsidRPr="004472A7">
        <w:rPr>
          <w:rFonts w:ascii="仿宋" w:eastAsia="仿宋" w:hAnsi="仿宋" w:cs="仿宋" w:hint="eastAsia"/>
          <w:sz w:val="32"/>
          <w:szCs w:val="32"/>
        </w:rPr>
        <w:lastRenderedPageBreak/>
        <w:t>附件1：</w:t>
      </w:r>
    </w:p>
    <w:p w:rsidR="0070310E" w:rsidRPr="004472A7" w:rsidRDefault="00B360ED">
      <w:pPr>
        <w:tabs>
          <w:tab w:val="left" w:pos="1418"/>
        </w:tabs>
        <w:jc w:val="center"/>
        <w:rPr>
          <w:rFonts w:ascii="方正小标宋简体" w:eastAsia="方正小标宋简体" w:hAnsi="仿宋" w:cs="仿宋"/>
          <w:b/>
          <w:sz w:val="44"/>
          <w:szCs w:val="44"/>
        </w:rPr>
      </w:pPr>
      <w:r w:rsidRPr="004472A7">
        <w:rPr>
          <w:rFonts w:ascii="方正小标宋简体" w:eastAsia="方正小标宋简体" w:hAnsi="仿宋" w:cs="仿宋" w:hint="eastAsia"/>
          <w:b/>
          <w:sz w:val="44"/>
          <w:szCs w:val="44"/>
        </w:rPr>
        <w:t>“大国非遗工匠”</w:t>
      </w:r>
      <w:r w:rsidR="00821F58" w:rsidRPr="004472A7">
        <w:rPr>
          <w:rFonts w:ascii="方正小标宋简体" w:eastAsia="方正小标宋简体" w:hAnsi="仿宋" w:cs="仿宋" w:hint="eastAsia"/>
          <w:b/>
          <w:sz w:val="44"/>
          <w:szCs w:val="44"/>
        </w:rPr>
        <w:t>认定暂行办法</w:t>
      </w:r>
    </w:p>
    <w:p w:rsidR="0070310E" w:rsidRPr="004472A7" w:rsidRDefault="0070310E">
      <w:pPr>
        <w:ind w:firstLineChars="200" w:firstLine="640"/>
        <w:rPr>
          <w:rFonts w:ascii="黑体" w:eastAsia="黑体"/>
          <w:bCs/>
          <w:sz w:val="32"/>
          <w:szCs w:val="32"/>
        </w:rPr>
      </w:pPr>
    </w:p>
    <w:p w:rsidR="0070310E" w:rsidRPr="004472A7" w:rsidRDefault="00821F58">
      <w:pPr>
        <w:ind w:firstLineChars="200" w:firstLine="640"/>
        <w:rPr>
          <w:rFonts w:ascii="黑体" w:eastAsia="黑体"/>
          <w:bCs/>
          <w:sz w:val="32"/>
          <w:szCs w:val="32"/>
        </w:rPr>
      </w:pPr>
      <w:r w:rsidRPr="004472A7">
        <w:rPr>
          <w:rFonts w:ascii="黑体" w:eastAsia="黑体" w:hint="eastAsia"/>
          <w:bCs/>
          <w:sz w:val="32"/>
          <w:szCs w:val="32"/>
        </w:rPr>
        <w:t>一、认定目的</w:t>
      </w:r>
    </w:p>
    <w:p w:rsidR="0070310E" w:rsidRPr="004472A7" w:rsidRDefault="00821F58">
      <w:pPr>
        <w:ind w:firstLineChars="200" w:firstLine="640"/>
        <w:rPr>
          <w:rFonts w:ascii="仿宋_GB2312" w:eastAsia="仿宋_GB2312"/>
          <w:sz w:val="32"/>
          <w:szCs w:val="32"/>
        </w:rPr>
      </w:pPr>
      <w:r w:rsidRPr="004472A7">
        <w:rPr>
          <w:rFonts w:ascii="仿宋_GB2312" w:eastAsia="仿宋_GB2312" w:hint="eastAsia"/>
          <w:sz w:val="32"/>
          <w:szCs w:val="32"/>
        </w:rPr>
        <w:t>为贯彻党中央、国务院《关于实施中华优秀传统文化传承工程的意见》，培养造就一批优秀中华文化代表人物，落实2017年《政府工作报告》关于培育中国工匠的要求，大力弘扬传统工匠精神，厚</w:t>
      </w:r>
      <w:proofErr w:type="gramStart"/>
      <w:r w:rsidRPr="004472A7">
        <w:rPr>
          <w:rFonts w:ascii="仿宋_GB2312" w:eastAsia="仿宋_GB2312" w:hint="eastAsia"/>
          <w:sz w:val="32"/>
          <w:szCs w:val="32"/>
        </w:rPr>
        <w:t>植非遗</w:t>
      </w:r>
      <w:proofErr w:type="gramEnd"/>
      <w:r w:rsidRPr="004472A7">
        <w:rPr>
          <w:rFonts w:ascii="仿宋_GB2312" w:eastAsia="仿宋_GB2312" w:hint="eastAsia"/>
          <w:sz w:val="32"/>
          <w:szCs w:val="32"/>
        </w:rPr>
        <w:t>工匠文化，加强对传统非遗技艺的传承发展，北京非物质文化遗产发展基金会出资</w:t>
      </w:r>
      <w:r w:rsidRPr="004472A7">
        <w:rPr>
          <w:rFonts w:ascii="仿宋" w:eastAsia="仿宋" w:hAnsi="仿宋" w:hint="eastAsia"/>
          <w:sz w:val="32"/>
          <w:szCs w:val="32"/>
        </w:rPr>
        <w:t>1200万元人民币资助大国非遗工匠专项公益工程工美项目</w:t>
      </w:r>
      <w:r w:rsidRPr="004472A7">
        <w:rPr>
          <w:rFonts w:ascii="仿宋_GB2312" w:eastAsia="仿宋_GB2312" w:hint="eastAsia"/>
          <w:sz w:val="32"/>
          <w:szCs w:val="32"/>
        </w:rPr>
        <w:t>。</w:t>
      </w:r>
    </w:p>
    <w:p w:rsidR="0070310E" w:rsidRPr="004472A7" w:rsidRDefault="00821F58">
      <w:pPr>
        <w:spacing w:line="360" w:lineRule="auto"/>
        <w:ind w:left="560"/>
        <w:rPr>
          <w:rFonts w:ascii="仿宋" w:eastAsia="仿宋" w:hAnsi="仿宋" w:cs="仿宋"/>
          <w:sz w:val="32"/>
          <w:szCs w:val="32"/>
        </w:rPr>
      </w:pPr>
      <w:r w:rsidRPr="004472A7">
        <w:rPr>
          <w:rFonts w:ascii="黑体" w:eastAsia="黑体" w:hint="eastAsia"/>
          <w:sz w:val="32"/>
          <w:szCs w:val="32"/>
        </w:rPr>
        <w:t>二、</w:t>
      </w:r>
      <w:r w:rsidRPr="004472A7">
        <w:rPr>
          <w:rFonts w:ascii="黑体" w:eastAsia="黑体" w:hint="eastAsia"/>
          <w:bCs/>
          <w:sz w:val="32"/>
          <w:szCs w:val="32"/>
        </w:rPr>
        <w:t>主题与口号</w:t>
      </w:r>
    </w:p>
    <w:p w:rsidR="0070310E" w:rsidRPr="004472A7" w:rsidRDefault="00821F58" w:rsidP="007920C1">
      <w:pPr>
        <w:spacing w:line="360" w:lineRule="auto"/>
        <w:ind w:firstLineChars="200" w:firstLine="640"/>
        <w:rPr>
          <w:rFonts w:ascii="仿宋" w:eastAsia="仿宋" w:hAnsi="仿宋" w:cs="仿宋"/>
          <w:sz w:val="32"/>
          <w:szCs w:val="32"/>
        </w:rPr>
      </w:pPr>
      <w:r w:rsidRPr="004472A7">
        <w:rPr>
          <w:rFonts w:ascii="仿宋" w:eastAsia="仿宋" w:hAnsi="仿宋" w:cs="仿宋" w:hint="eastAsia"/>
          <w:sz w:val="32"/>
          <w:szCs w:val="32"/>
        </w:rPr>
        <w:t>主题：大国非遗工匠 开创盛世辉煌</w:t>
      </w:r>
    </w:p>
    <w:p w:rsidR="0070310E" w:rsidRPr="004472A7" w:rsidRDefault="00821F58" w:rsidP="007920C1">
      <w:pPr>
        <w:spacing w:line="360" w:lineRule="auto"/>
        <w:ind w:firstLineChars="200" w:firstLine="640"/>
        <w:rPr>
          <w:rFonts w:ascii="仿宋" w:eastAsia="仿宋" w:hAnsi="仿宋" w:cs="仿宋"/>
          <w:sz w:val="32"/>
          <w:szCs w:val="32"/>
        </w:rPr>
      </w:pPr>
      <w:r w:rsidRPr="004472A7">
        <w:rPr>
          <w:rFonts w:ascii="仿宋" w:eastAsia="仿宋" w:hAnsi="仿宋" w:cs="仿宋" w:hint="eastAsia"/>
          <w:sz w:val="32"/>
          <w:szCs w:val="32"/>
        </w:rPr>
        <w:t>口号：寻找大国非遗工匠 坚定文化自信 讲好中国故事 传播中国声音 传承中华文化</w:t>
      </w:r>
    </w:p>
    <w:p w:rsidR="0070310E" w:rsidRPr="004472A7" w:rsidRDefault="00821F58">
      <w:pPr>
        <w:spacing w:line="360" w:lineRule="auto"/>
        <w:ind w:firstLineChars="200" w:firstLine="640"/>
        <w:rPr>
          <w:rFonts w:ascii="黑体" w:eastAsia="黑体"/>
          <w:bCs/>
          <w:sz w:val="32"/>
          <w:szCs w:val="32"/>
        </w:rPr>
      </w:pPr>
      <w:r w:rsidRPr="004472A7">
        <w:rPr>
          <w:rFonts w:ascii="黑体" w:eastAsia="黑体" w:hint="eastAsia"/>
          <w:bCs/>
          <w:sz w:val="32"/>
          <w:szCs w:val="32"/>
        </w:rPr>
        <w:t>三、活动目的</w:t>
      </w:r>
    </w:p>
    <w:p w:rsidR="0070310E" w:rsidRPr="004472A7" w:rsidRDefault="00821F58" w:rsidP="007920C1">
      <w:pPr>
        <w:spacing w:line="360" w:lineRule="auto"/>
        <w:ind w:firstLineChars="200" w:firstLine="640"/>
        <w:rPr>
          <w:rFonts w:ascii="仿宋" w:eastAsia="仿宋" w:hAnsi="仿宋" w:cs="仿宋"/>
          <w:sz w:val="32"/>
          <w:szCs w:val="32"/>
        </w:rPr>
      </w:pPr>
      <w:r w:rsidRPr="004472A7">
        <w:rPr>
          <w:rFonts w:ascii="仿宋" w:eastAsia="仿宋" w:hAnsi="仿宋" w:cs="仿宋" w:hint="eastAsia"/>
          <w:sz w:val="32"/>
          <w:szCs w:val="32"/>
        </w:rPr>
        <w:t>寻找“大国非遗工匠”，资助德艺双馨、为非遗传承与保护</w:t>
      </w:r>
      <w:proofErr w:type="gramStart"/>
      <w:r w:rsidRPr="004472A7">
        <w:rPr>
          <w:rFonts w:ascii="仿宋" w:eastAsia="仿宋" w:hAnsi="仿宋" w:cs="仿宋" w:hint="eastAsia"/>
          <w:sz w:val="32"/>
          <w:szCs w:val="32"/>
        </w:rPr>
        <w:t>作出</w:t>
      </w:r>
      <w:proofErr w:type="gramEnd"/>
      <w:r w:rsidRPr="004472A7">
        <w:rPr>
          <w:rFonts w:ascii="仿宋" w:eastAsia="仿宋" w:hAnsi="仿宋" w:cs="仿宋" w:hint="eastAsia"/>
          <w:sz w:val="32"/>
          <w:szCs w:val="32"/>
        </w:rPr>
        <w:t>突出贡献的个人与团体。</w:t>
      </w:r>
    </w:p>
    <w:p w:rsidR="0070310E" w:rsidRPr="004472A7" w:rsidRDefault="00821F58">
      <w:pPr>
        <w:ind w:firstLineChars="200" w:firstLine="640"/>
        <w:rPr>
          <w:rFonts w:ascii="黑体" w:eastAsia="黑体"/>
          <w:sz w:val="32"/>
          <w:szCs w:val="32"/>
        </w:rPr>
      </w:pPr>
      <w:r w:rsidRPr="004472A7">
        <w:rPr>
          <w:rFonts w:ascii="黑体" w:eastAsia="黑体" w:hint="eastAsia"/>
          <w:sz w:val="32"/>
          <w:szCs w:val="32"/>
        </w:rPr>
        <w:t>四、认定原则</w:t>
      </w:r>
    </w:p>
    <w:p w:rsidR="0070310E" w:rsidRPr="004472A7" w:rsidRDefault="00821F58">
      <w:pPr>
        <w:ind w:firstLineChars="200" w:firstLine="640"/>
        <w:rPr>
          <w:rFonts w:ascii="仿宋" w:eastAsia="仿宋" w:hAnsi="仿宋"/>
          <w:sz w:val="32"/>
          <w:szCs w:val="32"/>
        </w:rPr>
      </w:pPr>
      <w:r w:rsidRPr="004472A7">
        <w:rPr>
          <w:rFonts w:ascii="仿宋" w:eastAsia="仿宋" w:hAnsi="仿宋" w:hint="eastAsia"/>
          <w:sz w:val="32"/>
          <w:szCs w:val="32"/>
        </w:rPr>
        <w:t>坚持个人自主申报、专家认定的原则；坚持公正、公平、公开的</w:t>
      </w:r>
      <w:r w:rsidRPr="004472A7">
        <w:rPr>
          <w:rFonts w:ascii="仿宋" w:eastAsia="仿宋" w:hAnsi="仿宋"/>
          <w:sz w:val="32"/>
          <w:szCs w:val="32"/>
        </w:rPr>
        <w:t>原则</w:t>
      </w:r>
      <w:r w:rsidRPr="004472A7">
        <w:rPr>
          <w:rFonts w:ascii="仿宋" w:eastAsia="仿宋" w:hAnsi="仿宋" w:hint="eastAsia"/>
          <w:sz w:val="32"/>
          <w:szCs w:val="32"/>
        </w:rPr>
        <w:t>；坚持民主集中制、接受社会监督的原则。</w:t>
      </w:r>
    </w:p>
    <w:p w:rsidR="0070310E" w:rsidRPr="004472A7" w:rsidRDefault="00821F58">
      <w:pPr>
        <w:ind w:firstLineChars="200" w:firstLine="640"/>
        <w:rPr>
          <w:rFonts w:ascii="黑体" w:eastAsia="黑体"/>
          <w:sz w:val="32"/>
          <w:szCs w:val="32"/>
        </w:rPr>
      </w:pPr>
      <w:r w:rsidRPr="004472A7">
        <w:rPr>
          <w:rFonts w:ascii="黑体" w:eastAsia="黑体" w:hint="eastAsia"/>
          <w:sz w:val="32"/>
          <w:szCs w:val="32"/>
        </w:rPr>
        <w:t>五</w:t>
      </w:r>
      <w:r w:rsidRPr="004472A7">
        <w:rPr>
          <w:rFonts w:ascii="黑体" w:eastAsia="黑体"/>
          <w:sz w:val="32"/>
          <w:szCs w:val="32"/>
        </w:rPr>
        <w:t>、</w:t>
      </w:r>
      <w:r w:rsidRPr="004472A7">
        <w:rPr>
          <w:rFonts w:ascii="黑体" w:eastAsia="黑体" w:hint="eastAsia"/>
          <w:sz w:val="32"/>
          <w:szCs w:val="32"/>
        </w:rPr>
        <w:t>主、承办和支持单位</w:t>
      </w:r>
    </w:p>
    <w:p w:rsidR="0070310E" w:rsidRPr="004472A7" w:rsidRDefault="00821F58">
      <w:pPr>
        <w:ind w:firstLineChars="200" w:firstLine="640"/>
        <w:rPr>
          <w:rFonts w:ascii="仿宋" w:eastAsia="仿宋" w:hAnsi="仿宋"/>
          <w:sz w:val="32"/>
          <w:szCs w:val="32"/>
        </w:rPr>
      </w:pPr>
      <w:r w:rsidRPr="004472A7">
        <w:rPr>
          <w:rFonts w:ascii="仿宋" w:eastAsia="仿宋" w:hAnsi="仿宋" w:hint="eastAsia"/>
          <w:sz w:val="32"/>
          <w:szCs w:val="32"/>
        </w:rPr>
        <w:t>主办单位：北京非物质文化遗产发展基金会</w:t>
      </w:r>
    </w:p>
    <w:p w:rsidR="0070310E" w:rsidRPr="004472A7" w:rsidRDefault="00821F58">
      <w:pPr>
        <w:ind w:firstLineChars="200" w:firstLine="640"/>
        <w:rPr>
          <w:rFonts w:ascii="仿宋" w:eastAsia="仿宋" w:hAnsi="仿宋"/>
          <w:sz w:val="32"/>
          <w:szCs w:val="32"/>
        </w:rPr>
      </w:pPr>
      <w:r w:rsidRPr="004472A7">
        <w:rPr>
          <w:rFonts w:ascii="仿宋" w:eastAsia="仿宋" w:hAnsi="仿宋" w:hint="eastAsia"/>
          <w:sz w:val="32"/>
          <w:szCs w:val="32"/>
        </w:rPr>
        <w:lastRenderedPageBreak/>
        <w:t>承办单位：中国工艺美术协会</w:t>
      </w:r>
    </w:p>
    <w:p w:rsidR="0070310E" w:rsidRPr="004472A7" w:rsidRDefault="00821F58">
      <w:pPr>
        <w:ind w:firstLineChars="200" w:firstLine="640"/>
        <w:rPr>
          <w:rFonts w:ascii="仿宋" w:eastAsia="仿宋" w:hAnsi="仿宋"/>
          <w:sz w:val="32"/>
          <w:szCs w:val="32"/>
        </w:rPr>
      </w:pPr>
      <w:r w:rsidRPr="004472A7">
        <w:rPr>
          <w:rFonts w:ascii="仿宋" w:eastAsia="仿宋" w:hAnsi="仿宋" w:hint="eastAsia"/>
          <w:sz w:val="32"/>
          <w:szCs w:val="32"/>
        </w:rPr>
        <w:t>支持单位：各省、区、市工艺美术（行业）协会、大国非遗工匠（北京）非物质文化遗产保护有限公司</w:t>
      </w:r>
    </w:p>
    <w:p w:rsidR="0070310E" w:rsidRPr="004472A7" w:rsidRDefault="00821F58">
      <w:pPr>
        <w:spacing w:line="360" w:lineRule="auto"/>
        <w:ind w:firstLineChars="200" w:firstLine="640"/>
        <w:rPr>
          <w:rFonts w:ascii="黑体" w:eastAsia="黑体"/>
          <w:sz w:val="32"/>
          <w:szCs w:val="32"/>
        </w:rPr>
      </w:pPr>
      <w:r w:rsidRPr="004472A7">
        <w:rPr>
          <w:rFonts w:ascii="黑体" w:eastAsia="黑体" w:hint="eastAsia"/>
          <w:sz w:val="32"/>
          <w:szCs w:val="32"/>
        </w:rPr>
        <w:t>六</w:t>
      </w:r>
      <w:r w:rsidRPr="004472A7">
        <w:rPr>
          <w:rFonts w:ascii="黑体" w:eastAsia="黑体"/>
          <w:sz w:val="32"/>
          <w:szCs w:val="32"/>
        </w:rPr>
        <w:t>、</w:t>
      </w:r>
      <w:r w:rsidRPr="004472A7">
        <w:rPr>
          <w:rFonts w:ascii="黑体" w:eastAsia="黑体" w:hint="eastAsia"/>
          <w:sz w:val="32"/>
          <w:szCs w:val="32"/>
        </w:rPr>
        <w:t>认定组织机构</w:t>
      </w:r>
    </w:p>
    <w:p w:rsidR="0070310E" w:rsidRPr="004472A7" w:rsidRDefault="00821F58">
      <w:pPr>
        <w:tabs>
          <w:tab w:val="left" w:pos="3508"/>
        </w:tabs>
        <w:ind w:firstLineChars="200" w:firstLine="640"/>
        <w:rPr>
          <w:rFonts w:ascii="仿宋_GB2312" w:eastAsia="仿宋_GB2312"/>
          <w:sz w:val="32"/>
          <w:szCs w:val="32"/>
        </w:rPr>
      </w:pPr>
      <w:r w:rsidRPr="004472A7">
        <w:rPr>
          <w:rFonts w:eastAsia="仿宋_GB2312" w:hint="eastAsia"/>
          <w:sz w:val="32"/>
          <w:szCs w:val="32"/>
        </w:rPr>
        <w:t>1</w:t>
      </w:r>
      <w:r w:rsidRPr="004472A7">
        <w:rPr>
          <w:rFonts w:eastAsia="仿宋_GB2312" w:hint="eastAsia"/>
          <w:b/>
          <w:sz w:val="32"/>
          <w:szCs w:val="32"/>
        </w:rPr>
        <w:t>、</w:t>
      </w:r>
      <w:r w:rsidRPr="004472A7">
        <w:rPr>
          <w:rFonts w:ascii="仿宋_GB2312" w:eastAsia="仿宋_GB2312" w:hint="eastAsia"/>
          <w:b/>
          <w:bCs/>
          <w:sz w:val="32"/>
          <w:szCs w:val="32"/>
        </w:rPr>
        <w:t>领导小组：</w:t>
      </w:r>
      <w:r w:rsidRPr="004472A7">
        <w:rPr>
          <w:rFonts w:ascii="仿宋_GB2312" w:eastAsia="仿宋_GB2312" w:hint="eastAsia"/>
          <w:sz w:val="32"/>
          <w:szCs w:val="32"/>
        </w:rPr>
        <w:t>负责大国非遗工匠评审的组织、领导工作，研究决定认定工作中的重要事项，协调解决认定工作中的重要问题。由主办单位、承办单位相关负责人组成。</w:t>
      </w:r>
    </w:p>
    <w:p w:rsidR="0070310E" w:rsidRPr="004472A7" w:rsidRDefault="00821F58">
      <w:pPr>
        <w:spacing w:line="360" w:lineRule="auto"/>
        <w:ind w:firstLineChars="200" w:firstLine="643"/>
        <w:jc w:val="left"/>
        <w:rPr>
          <w:rFonts w:ascii="仿宋_GB2312" w:eastAsia="仿宋_GB2312"/>
          <w:bCs/>
          <w:sz w:val="32"/>
          <w:szCs w:val="32"/>
        </w:rPr>
      </w:pPr>
      <w:r w:rsidRPr="004472A7">
        <w:rPr>
          <w:rFonts w:ascii="仿宋_GB2312" w:eastAsia="仿宋_GB2312" w:hint="eastAsia"/>
          <w:b/>
          <w:bCs/>
          <w:sz w:val="32"/>
          <w:szCs w:val="32"/>
        </w:rPr>
        <w:t>2、</w:t>
      </w:r>
      <w:r w:rsidRPr="004472A7">
        <w:rPr>
          <w:rFonts w:ascii="仿宋_GB2312" w:eastAsia="仿宋_GB2312"/>
          <w:b/>
          <w:bCs/>
          <w:sz w:val="32"/>
          <w:szCs w:val="32"/>
        </w:rPr>
        <w:t>专家</w:t>
      </w:r>
      <w:r w:rsidRPr="004472A7">
        <w:rPr>
          <w:rFonts w:ascii="仿宋_GB2312" w:eastAsia="仿宋_GB2312" w:hint="eastAsia"/>
          <w:b/>
          <w:bCs/>
          <w:sz w:val="32"/>
          <w:szCs w:val="32"/>
        </w:rPr>
        <w:t>认定委员会</w:t>
      </w:r>
      <w:r w:rsidRPr="004472A7">
        <w:rPr>
          <w:rFonts w:ascii="仿宋_GB2312" w:eastAsia="仿宋_GB2312"/>
          <w:b/>
          <w:bCs/>
          <w:sz w:val="32"/>
          <w:szCs w:val="32"/>
        </w:rPr>
        <w:t>：</w:t>
      </w:r>
      <w:r w:rsidRPr="004472A7">
        <w:rPr>
          <w:rFonts w:ascii="仿宋_GB2312" w:eastAsia="仿宋_GB2312"/>
          <w:bCs/>
          <w:sz w:val="32"/>
          <w:szCs w:val="32"/>
        </w:rPr>
        <w:t>负责</w:t>
      </w:r>
      <w:r w:rsidRPr="004472A7">
        <w:rPr>
          <w:rFonts w:ascii="仿宋_GB2312" w:eastAsia="仿宋_GB2312" w:hint="eastAsia"/>
          <w:bCs/>
          <w:sz w:val="32"/>
          <w:szCs w:val="32"/>
        </w:rPr>
        <w:t>制定大国非遗工匠</w:t>
      </w:r>
      <w:r w:rsidR="00EA5038" w:rsidRPr="004472A7">
        <w:rPr>
          <w:rFonts w:ascii="仿宋_GB2312" w:eastAsia="仿宋_GB2312" w:hint="eastAsia"/>
          <w:bCs/>
          <w:sz w:val="32"/>
          <w:szCs w:val="32"/>
        </w:rPr>
        <w:t>和华夏大国工匠</w:t>
      </w:r>
      <w:r w:rsidRPr="004472A7">
        <w:rPr>
          <w:rFonts w:ascii="仿宋_GB2312" w:eastAsia="仿宋_GB2312" w:hint="eastAsia"/>
          <w:bCs/>
          <w:sz w:val="32"/>
          <w:szCs w:val="32"/>
        </w:rPr>
        <w:t>认定</w:t>
      </w:r>
      <w:r w:rsidR="00481028" w:rsidRPr="004472A7">
        <w:rPr>
          <w:rFonts w:ascii="仿宋_GB2312" w:eastAsia="仿宋_GB2312" w:hint="eastAsia"/>
          <w:bCs/>
          <w:sz w:val="32"/>
          <w:szCs w:val="32"/>
        </w:rPr>
        <w:t>标</w:t>
      </w:r>
      <w:r w:rsidRPr="004472A7">
        <w:rPr>
          <w:rFonts w:ascii="仿宋_GB2312" w:eastAsia="仿宋_GB2312" w:hint="eastAsia"/>
          <w:bCs/>
          <w:sz w:val="32"/>
          <w:szCs w:val="32"/>
        </w:rPr>
        <w:t>准；</w:t>
      </w:r>
      <w:r w:rsidRPr="004472A7">
        <w:rPr>
          <w:rFonts w:ascii="仿宋_GB2312" w:eastAsia="仿宋_GB2312"/>
          <w:bCs/>
          <w:sz w:val="32"/>
          <w:szCs w:val="32"/>
        </w:rPr>
        <w:t>审议并</w:t>
      </w:r>
      <w:r w:rsidRPr="004472A7">
        <w:rPr>
          <w:rFonts w:ascii="仿宋_GB2312" w:eastAsia="仿宋_GB2312" w:hint="eastAsia"/>
          <w:bCs/>
          <w:sz w:val="32"/>
          <w:szCs w:val="32"/>
        </w:rPr>
        <w:t>向</w:t>
      </w:r>
      <w:r w:rsidRPr="004472A7">
        <w:rPr>
          <w:rFonts w:ascii="仿宋_GB2312" w:eastAsia="仿宋_GB2312"/>
          <w:bCs/>
          <w:sz w:val="32"/>
          <w:szCs w:val="32"/>
        </w:rPr>
        <w:t>领导</w:t>
      </w:r>
      <w:r w:rsidRPr="004472A7">
        <w:rPr>
          <w:rFonts w:ascii="仿宋_GB2312" w:eastAsia="仿宋_GB2312" w:hint="eastAsia"/>
          <w:bCs/>
          <w:sz w:val="32"/>
          <w:szCs w:val="32"/>
        </w:rPr>
        <w:t>小组</w:t>
      </w:r>
      <w:r w:rsidRPr="004472A7">
        <w:rPr>
          <w:rFonts w:ascii="仿宋_GB2312" w:eastAsia="仿宋_GB2312"/>
          <w:bCs/>
          <w:sz w:val="32"/>
          <w:szCs w:val="32"/>
        </w:rPr>
        <w:t>提出</w:t>
      </w:r>
      <w:r w:rsidRPr="004472A7">
        <w:rPr>
          <w:rFonts w:ascii="仿宋_GB2312" w:eastAsia="仿宋_GB2312" w:hint="eastAsia"/>
          <w:bCs/>
          <w:sz w:val="32"/>
          <w:szCs w:val="32"/>
        </w:rPr>
        <w:t>大国非遗工匠</w:t>
      </w:r>
      <w:r w:rsidR="00087F13" w:rsidRPr="004472A7">
        <w:rPr>
          <w:rFonts w:ascii="仿宋_GB2312" w:eastAsia="仿宋_GB2312" w:hint="eastAsia"/>
          <w:bCs/>
          <w:sz w:val="32"/>
          <w:szCs w:val="32"/>
        </w:rPr>
        <w:t>和华夏大国工匠</w:t>
      </w:r>
      <w:r w:rsidRPr="004472A7">
        <w:rPr>
          <w:rFonts w:ascii="仿宋_GB2312" w:eastAsia="仿宋_GB2312"/>
          <w:bCs/>
          <w:sz w:val="32"/>
          <w:szCs w:val="32"/>
        </w:rPr>
        <w:t>建议名单</w:t>
      </w:r>
      <w:r w:rsidRPr="004472A7">
        <w:rPr>
          <w:rFonts w:ascii="仿宋_GB2312" w:eastAsia="仿宋_GB2312" w:hint="eastAsia"/>
          <w:bCs/>
          <w:sz w:val="32"/>
          <w:szCs w:val="32"/>
        </w:rPr>
        <w:t>。</w:t>
      </w:r>
      <w:r w:rsidR="008D1308">
        <w:rPr>
          <w:rFonts w:ascii="仿宋" w:eastAsia="仿宋" w:hAnsi="仿宋" w:cs="仿宋" w:hint="eastAsia"/>
          <w:sz w:val="32"/>
          <w:szCs w:val="32"/>
        </w:rPr>
        <w:t>北京非物质文化遗产发展基金会</w:t>
      </w:r>
      <w:r w:rsidRPr="004472A7">
        <w:rPr>
          <w:rFonts w:ascii="仿宋" w:eastAsia="仿宋" w:hAnsi="仿宋" w:hint="eastAsia"/>
          <w:sz w:val="32"/>
          <w:szCs w:val="32"/>
        </w:rPr>
        <w:t>与中国工艺美术协会</w:t>
      </w:r>
      <w:r w:rsidRPr="004472A7">
        <w:rPr>
          <w:rFonts w:ascii="仿宋" w:eastAsia="仿宋" w:hAnsi="仿宋" w:cs="仿宋" w:hint="eastAsia"/>
          <w:sz w:val="32"/>
          <w:szCs w:val="32"/>
        </w:rPr>
        <w:t>共同推荐15名专家组成专家委员会。</w:t>
      </w:r>
    </w:p>
    <w:p w:rsidR="0070310E" w:rsidRPr="004472A7" w:rsidRDefault="00821F58">
      <w:pPr>
        <w:spacing w:line="360" w:lineRule="auto"/>
        <w:ind w:firstLineChars="200" w:firstLine="643"/>
        <w:jc w:val="left"/>
        <w:rPr>
          <w:rFonts w:ascii="仿宋_GB2312" w:eastAsia="仿宋_GB2312"/>
          <w:bCs/>
          <w:sz w:val="32"/>
          <w:szCs w:val="32"/>
        </w:rPr>
      </w:pPr>
      <w:r w:rsidRPr="004472A7">
        <w:rPr>
          <w:rFonts w:ascii="仿宋_GB2312" w:eastAsia="仿宋_GB2312" w:hint="eastAsia"/>
          <w:b/>
          <w:bCs/>
          <w:sz w:val="32"/>
          <w:szCs w:val="32"/>
        </w:rPr>
        <w:t>3、工作委员会：</w:t>
      </w:r>
      <w:r w:rsidRPr="004472A7">
        <w:rPr>
          <w:rFonts w:ascii="仿宋_GB2312" w:eastAsia="仿宋_GB2312" w:hint="eastAsia"/>
          <w:bCs/>
          <w:sz w:val="32"/>
          <w:szCs w:val="32"/>
        </w:rPr>
        <w:t>负责大国非遗工匠认定的日常工作以及认定的具体组织工作。由各省工艺美术协会委派专人负责“大国非遗工匠”相关事宜。</w:t>
      </w:r>
    </w:p>
    <w:p w:rsidR="0070310E" w:rsidRPr="004472A7" w:rsidRDefault="00821F58">
      <w:pPr>
        <w:spacing w:line="360" w:lineRule="auto"/>
        <w:ind w:firstLineChars="200" w:firstLine="640"/>
        <w:rPr>
          <w:rFonts w:ascii="黑体" w:eastAsia="黑体"/>
          <w:sz w:val="32"/>
          <w:szCs w:val="32"/>
        </w:rPr>
      </w:pPr>
      <w:r w:rsidRPr="004472A7">
        <w:rPr>
          <w:rFonts w:ascii="黑体" w:eastAsia="黑体" w:hint="eastAsia"/>
          <w:sz w:val="32"/>
          <w:szCs w:val="32"/>
        </w:rPr>
        <w:t>七、申报范围</w:t>
      </w:r>
    </w:p>
    <w:p w:rsidR="0070310E" w:rsidRPr="004472A7" w:rsidRDefault="00821F58">
      <w:pPr>
        <w:spacing w:line="360" w:lineRule="auto"/>
        <w:ind w:firstLineChars="200" w:firstLine="640"/>
        <w:rPr>
          <w:rFonts w:ascii="仿宋_GB2312" w:eastAsia="仿宋_GB2312"/>
          <w:sz w:val="32"/>
          <w:szCs w:val="32"/>
        </w:rPr>
      </w:pPr>
      <w:r w:rsidRPr="004472A7">
        <w:rPr>
          <w:rFonts w:ascii="仿宋_GB2312" w:eastAsia="仿宋_GB2312" w:hint="eastAsia"/>
          <w:bCs/>
          <w:sz w:val="32"/>
          <w:szCs w:val="32"/>
        </w:rPr>
        <w:t>（一）大国非遗工匠认定的申报人员（下称申报者）所从事的专业为传统工艺美术，其</w:t>
      </w:r>
      <w:r w:rsidRPr="004472A7">
        <w:rPr>
          <w:rFonts w:ascii="仿宋_GB2312" w:eastAsia="仿宋_GB2312" w:hint="eastAsia"/>
          <w:sz w:val="32"/>
          <w:szCs w:val="32"/>
        </w:rPr>
        <w:t>品种和技艺应符合以下条件：</w:t>
      </w:r>
    </w:p>
    <w:p w:rsidR="0070310E" w:rsidRPr="004472A7" w:rsidRDefault="00821F58">
      <w:pPr>
        <w:spacing w:line="360" w:lineRule="auto"/>
        <w:ind w:firstLineChars="200" w:firstLine="640"/>
        <w:rPr>
          <w:rFonts w:ascii="仿宋_GB2312" w:eastAsia="仿宋_GB2312"/>
          <w:sz w:val="32"/>
          <w:szCs w:val="32"/>
        </w:rPr>
      </w:pPr>
      <w:r w:rsidRPr="004472A7">
        <w:rPr>
          <w:rFonts w:ascii="仿宋_GB2312" w:eastAsia="仿宋_GB2312" w:hint="eastAsia"/>
          <w:sz w:val="32"/>
          <w:szCs w:val="32"/>
        </w:rPr>
        <w:t>1、具有百年以上的传承历史；</w:t>
      </w:r>
    </w:p>
    <w:p w:rsidR="0070310E" w:rsidRPr="004472A7" w:rsidRDefault="00821F58">
      <w:pPr>
        <w:spacing w:line="360" w:lineRule="auto"/>
        <w:ind w:firstLineChars="200" w:firstLine="640"/>
        <w:rPr>
          <w:rFonts w:ascii="仿宋_GB2312" w:eastAsia="仿宋_GB2312"/>
          <w:sz w:val="32"/>
          <w:szCs w:val="32"/>
        </w:rPr>
      </w:pPr>
      <w:r w:rsidRPr="004472A7">
        <w:rPr>
          <w:rFonts w:ascii="仿宋_GB2312" w:eastAsia="仿宋_GB2312" w:hint="eastAsia"/>
          <w:sz w:val="32"/>
          <w:szCs w:val="32"/>
        </w:rPr>
        <w:t>2、技艺精湛，自成风格；</w:t>
      </w:r>
    </w:p>
    <w:p w:rsidR="0070310E" w:rsidRPr="004472A7" w:rsidRDefault="00821F58">
      <w:pPr>
        <w:spacing w:line="360" w:lineRule="auto"/>
        <w:ind w:firstLineChars="200" w:firstLine="640"/>
        <w:rPr>
          <w:rFonts w:ascii="仿宋_GB2312" w:eastAsia="仿宋_GB2312"/>
          <w:sz w:val="32"/>
          <w:szCs w:val="32"/>
        </w:rPr>
      </w:pPr>
      <w:r w:rsidRPr="004472A7">
        <w:rPr>
          <w:rFonts w:ascii="仿宋_GB2312" w:eastAsia="仿宋_GB2312" w:hint="eastAsia"/>
          <w:sz w:val="32"/>
          <w:szCs w:val="32"/>
        </w:rPr>
        <w:t>3、以天然原材料为主，采用传统工艺和技术，作品主要以手工制作；</w:t>
      </w:r>
    </w:p>
    <w:p w:rsidR="0070310E" w:rsidRPr="004472A7" w:rsidRDefault="00821F58">
      <w:pPr>
        <w:spacing w:line="360" w:lineRule="auto"/>
        <w:ind w:firstLineChars="200" w:firstLine="640"/>
        <w:rPr>
          <w:rFonts w:ascii="仿宋_GB2312" w:eastAsia="仿宋_GB2312"/>
          <w:sz w:val="32"/>
          <w:szCs w:val="32"/>
        </w:rPr>
      </w:pPr>
      <w:r w:rsidRPr="004472A7">
        <w:rPr>
          <w:rFonts w:ascii="仿宋_GB2312" w:eastAsia="仿宋_GB2312" w:hint="eastAsia"/>
          <w:sz w:val="32"/>
          <w:szCs w:val="32"/>
        </w:rPr>
        <w:t>4、具有鲜明的民族风格和地方特色；</w:t>
      </w:r>
    </w:p>
    <w:p w:rsidR="0070310E" w:rsidRPr="004472A7" w:rsidRDefault="00821F58">
      <w:pPr>
        <w:spacing w:line="360" w:lineRule="auto"/>
        <w:ind w:firstLineChars="200" w:firstLine="640"/>
        <w:rPr>
          <w:rFonts w:ascii="仿宋_GB2312" w:eastAsia="仿宋_GB2312"/>
          <w:sz w:val="32"/>
          <w:szCs w:val="32"/>
        </w:rPr>
      </w:pPr>
      <w:r w:rsidRPr="004472A7">
        <w:rPr>
          <w:rFonts w:ascii="仿宋_GB2312" w:eastAsia="仿宋_GB2312" w:hint="eastAsia"/>
          <w:bCs/>
          <w:sz w:val="32"/>
          <w:szCs w:val="32"/>
        </w:rPr>
        <w:lastRenderedPageBreak/>
        <w:t>（二）</w:t>
      </w:r>
      <w:r w:rsidRPr="004472A7">
        <w:rPr>
          <w:rFonts w:ascii="仿宋_GB2312" w:eastAsia="仿宋_GB2312" w:hint="eastAsia"/>
          <w:sz w:val="32"/>
          <w:szCs w:val="32"/>
        </w:rPr>
        <w:t>传统工艺美术品种包括雕塑工艺品、漆器工艺品、抽纱刺绣工艺品、编织工艺品、地毯工艺品、金属工艺品、陶瓷工艺品、首饰工艺品、花画工艺品、烟花爆竹工艺品、民族民间工艺品，共十一大类。</w:t>
      </w:r>
    </w:p>
    <w:p w:rsidR="0070310E" w:rsidRPr="004472A7" w:rsidRDefault="00821F58">
      <w:pPr>
        <w:spacing w:line="360" w:lineRule="auto"/>
        <w:ind w:firstLineChars="200" w:firstLine="640"/>
        <w:rPr>
          <w:rFonts w:ascii="仿宋_GB2312" w:eastAsia="仿宋_GB2312"/>
          <w:sz w:val="32"/>
          <w:szCs w:val="32"/>
        </w:rPr>
      </w:pPr>
      <w:r w:rsidRPr="004472A7">
        <w:rPr>
          <w:rFonts w:ascii="仿宋_GB2312" w:eastAsia="仿宋_GB2312" w:hint="eastAsia"/>
          <w:sz w:val="32"/>
          <w:szCs w:val="32"/>
        </w:rPr>
        <w:t>（</w:t>
      </w:r>
      <w:r w:rsidRPr="004472A7">
        <w:rPr>
          <w:rFonts w:ascii="仿宋_GB2312" w:eastAsia="仿宋_GB2312"/>
          <w:sz w:val="32"/>
          <w:szCs w:val="32"/>
        </w:rPr>
        <w:t>三）</w:t>
      </w:r>
      <w:r w:rsidRPr="004472A7">
        <w:rPr>
          <w:rFonts w:ascii="仿宋_GB2312" w:eastAsia="仿宋_GB2312" w:hint="eastAsia"/>
          <w:sz w:val="32"/>
          <w:szCs w:val="32"/>
        </w:rPr>
        <w:t>申报者的</w:t>
      </w:r>
      <w:r w:rsidRPr="004472A7">
        <w:rPr>
          <w:rFonts w:ascii="仿宋_GB2312" w:eastAsia="仿宋_GB2312"/>
          <w:sz w:val="32"/>
          <w:szCs w:val="32"/>
        </w:rPr>
        <w:t>地域范围为中华人民共和国大陆及港</w:t>
      </w:r>
      <w:r w:rsidRPr="004472A7">
        <w:rPr>
          <w:rFonts w:ascii="仿宋_GB2312" w:eastAsia="仿宋_GB2312" w:hint="eastAsia"/>
          <w:sz w:val="32"/>
          <w:szCs w:val="32"/>
        </w:rPr>
        <w:t>、</w:t>
      </w:r>
      <w:r w:rsidRPr="004472A7">
        <w:rPr>
          <w:rFonts w:ascii="仿宋_GB2312" w:eastAsia="仿宋_GB2312"/>
          <w:sz w:val="32"/>
          <w:szCs w:val="32"/>
        </w:rPr>
        <w:t>澳</w:t>
      </w:r>
      <w:r w:rsidRPr="004472A7">
        <w:rPr>
          <w:rFonts w:ascii="仿宋_GB2312" w:eastAsia="仿宋_GB2312" w:hint="eastAsia"/>
          <w:sz w:val="32"/>
          <w:szCs w:val="32"/>
        </w:rPr>
        <w:t>、</w:t>
      </w:r>
      <w:r w:rsidRPr="004472A7">
        <w:rPr>
          <w:rFonts w:ascii="仿宋_GB2312" w:eastAsia="仿宋_GB2312"/>
          <w:sz w:val="32"/>
          <w:szCs w:val="32"/>
        </w:rPr>
        <w:t>台地区</w:t>
      </w:r>
      <w:r w:rsidRPr="004472A7">
        <w:rPr>
          <w:rFonts w:ascii="仿宋_GB2312" w:eastAsia="仿宋_GB2312" w:hint="eastAsia"/>
          <w:sz w:val="32"/>
          <w:szCs w:val="32"/>
        </w:rPr>
        <w:t>。</w:t>
      </w:r>
    </w:p>
    <w:p w:rsidR="0070310E" w:rsidRPr="004472A7" w:rsidRDefault="00611D27">
      <w:pPr>
        <w:spacing w:line="360" w:lineRule="auto"/>
        <w:ind w:firstLineChars="200" w:firstLine="640"/>
        <w:rPr>
          <w:rFonts w:ascii="黑体" w:eastAsia="黑体"/>
          <w:sz w:val="32"/>
          <w:szCs w:val="32"/>
        </w:rPr>
      </w:pPr>
      <w:r w:rsidRPr="004472A7">
        <w:rPr>
          <w:rFonts w:ascii="黑体" w:eastAsia="黑体" w:hint="eastAsia"/>
          <w:sz w:val="32"/>
          <w:szCs w:val="32"/>
        </w:rPr>
        <w:t>八、</w:t>
      </w:r>
      <w:r w:rsidR="00B360ED" w:rsidRPr="004472A7">
        <w:rPr>
          <w:rFonts w:ascii="黑体" w:eastAsia="黑体" w:hint="eastAsia"/>
          <w:sz w:val="32"/>
          <w:szCs w:val="32"/>
        </w:rPr>
        <w:t>申报</w:t>
      </w:r>
      <w:r w:rsidR="00821F58" w:rsidRPr="004472A7">
        <w:rPr>
          <w:rFonts w:ascii="黑体" w:eastAsia="黑体" w:hint="eastAsia"/>
          <w:sz w:val="32"/>
          <w:szCs w:val="32"/>
        </w:rPr>
        <w:t>条件</w:t>
      </w:r>
    </w:p>
    <w:p w:rsidR="00B65BBF" w:rsidRPr="004472A7" w:rsidRDefault="00B65BBF" w:rsidP="00B65BBF">
      <w:pPr>
        <w:pStyle w:val="1"/>
        <w:numPr>
          <w:ilvl w:val="0"/>
          <w:numId w:val="5"/>
        </w:numPr>
        <w:ind w:firstLineChars="0" w:hanging="431"/>
        <w:rPr>
          <w:rFonts w:ascii="仿宋" w:eastAsia="仿宋" w:hAnsi="仿宋"/>
          <w:sz w:val="32"/>
          <w:szCs w:val="32"/>
        </w:rPr>
      </w:pPr>
      <w:r w:rsidRPr="004472A7">
        <w:rPr>
          <w:rFonts w:ascii="仿宋" w:eastAsia="仿宋" w:hAnsi="仿宋" w:hint="eastAsia"/>
          <w:sz w:val="32"/>
          <w:szCs w:val="32"/>
        </w:rPr>
        <w:t>热爱祖国，热爱人民，拥护中国共产党；</w:t>
      </w:r>
    </w:p>
    <w:p w:rsidR="00B65BBF" w:rsidRPr="004472A7" w:rsidRDefault="00B65BBF" w:rsidP="00C35274">
      <w:pPr>
        <w:pStyle w:val="1"/>
        <w:numPr>
          <w:ilvl w:val="0"/>
          <w:numId w:val="5"/>
        </w:numPr>
        <w:ind w:left="0" w:firstLineChars="0" w:firstLine="709"/>
        <w:rPr>
          <w:rFonts w:ascii="仿宋" w:eastAsia="仿宋" w:hAnsi="仿宋"/>
          <w:sz w:val="32"/>
          <w:szCs w:val="32"/>
        </w:rPr>
      </w:pPr>
      <w:r w:rsidRPr="004472A7">
        <w:rPr>
          <w:rFonts w:ascii="仿宋" w:eastAsia="仿宋" w:hAnsi="仿宋" w:hint="eastAsia"/>
          <w:sz w:val="32"/>
          <w:szCs w:val="32"/>
        </w:rPr>
        <w:t>具有高尚的职业道德和社会责任感，遵纪守法，</w:t>
      </w:r>
      <w:proofErr w:type="gramStart"/>
      <w:r w:rsidRPr="004472A7">
        <w:rPr>
          <w:rFonts w:ascii="仿宋" w:eastAsia="仿宋" w:hAnsi="仿宋" w:hint="eastAsia"/>
          <w:sz w:val="32"/>
          <w:szCs w:val="32"/>
        </w:rPr>
        <w:t>践行</w:t>
      </w:r>
      <w:proofErr w:type="gramEnd"/>
      <w:r w:rsidRPr="004472A7">
        <w:rPr>
          <w:rFonts w:ascii="仿宋" w:eastAsia="仿宋" w:hAnsi="仿宋" w:hint="eastAsia"/>
          <w:sz w:val="32"/>
          <w:szCs w:val="32"/>
        </w:rPr>
        <w:t>大国非遗工匠精神；</w:t>
      </w:r>
    </w:p>
    <w:p w:rsidR="00B65BBF" w:rsidRPr="004472A7" w:rsidRDefault="00087F13" w:rsidP="00B65BBF">
      <w:pPr>
        <w:pStyle w:val="1"/>
        <w:numPr>
          <w:ilvl w:val="0"/>
          <w:numId w:val="5"/>
        </w:numPr>
        <w:ind w:left="0" w:firstLineChars="0" w:firstLine="709"/>
        <w:rPr>
          <w:rFonts w:ascii="仿宋" w:eastAsia="仿宋" w:hAnsi="仿宋"/>
          <w:sz w:val="32"/>
          <w:szCs w:val="32"/>
        </w:rPr>
      </w:pPr>
      <w:r w:rsidRPr="004472A7">
        <w:rPr>
          <w:rFonts w:ascii="仿宋" w:eastAsia="仿宋" w:hAnsi="仿宋" w:hint="eastAsia"/>
          <w:sz w:val="32"/>
          <w:szCs w:val="32"/>
        </w:rPr>
        <w:t>现仍</w:t>
      </w:r>
      <w:r w:rsidR="00C8259F">
        <w:rPr>
          <w:rFonts w:ascii="仿宋" w:eastAsia="仿宋" w:hAnsi="仿宋" w:hint="eastAsia"/>
          <w:sz w:val="32"/>
          <w:szCs w:val="32"/>
        </w:rPr>
        <w:t>从事</w:t>
      </w:r>
      <w:r w:rsidR="008E246E">
        <w:rPr>
          <w:rFonts w:ascii="仿宋" w:eastAsia="仿宋" w:hAnsi="仿宋" w:hint="eastAsia"/>
          <w:sz w:val="32"/>
          <w:szCs w:val="32"/>
        </w:rPr>
        <w:t>工艺美术</w:t>
      </w:r>
      <w:r w:rsidR="00B65BBF" w:rsidRPr="004472A7">
        <w:rPr>
          <w:rFonts w:ascii="仿宋" w:eastAsia="仿宋" w:hAnsi="仿宋" w:hint="eastAsia"/>
          <w:sz w:val="32"/>
          <w:szCs w:val="32"/>
        </w:rPr>
        <w:t>创作；</w:t>
      </w:r>
    </w:p>
    <w:p w:rsidR="00B65BBF" w:rsidRPr="004472A7" w:rsidRDefault="00B65BBF" w:rsidP="00B65BBF">
      <w:pPr>
        <w:pStyle w:val="1"/>
        <w:numPr>
          <w:ilvl w:val="0"/>
          <w:numId w:val="5"/>
        </w:numPr>
        <w:ind w:left="0" w:firstLineChars="0" w:firstLine="709"/>
        <w:rPr>
          <w:rFonts w:ascii="仿宋" w:eastAsia="仿宋" w:hAnsi="仿宋"/>
          <w:sz w:val="32"/>
          <w:szCs w:val="32"/>
        </w:rPr>
      </w:pPr>
      <w:r w:rsidRPr="004472A7">
        <w:rPr>
          <w:rFonts w:ascii="仿宋" w:eastAsia="仿宋" w:hAnsi="仿宋" w:hint="eastAsia"/>
          <w:sz w:val="32"/>
          <w:szCs w:val="32"/>
        </w:rPr>
        <w:t>在全国范围内有一定的影响力和知名度，对行业有突出贡献得到社会广泛认可、为工美技艺类非</w:t>
      </w:r>
      <w:proofErr w:type="gramStart"/>
      <w:r w:rsidRPr="004472A7">
        <w:rPr>
          <w:rFonts w:ascii="仿宋" w:eastAsia="仿宋" w:hAnsi="仿宋" w:hint="eastAsia"/>
          <w:sz w:val="32"/>
          <w:szCs w:val="32"/>
        </w:rPr>
        <w:t>遗项目</w:t>
      </w:r>
      <w:proofErr w:type="gramEnd"/>
      <w:r w:rsidRPr="004472A7">
        <w:rPr>
          <w:rFonts w:ascii="仿宋" w:eastAsia="仿宋" w:hAnsi="仿宋" w:hint="eastAsia"/>
          <w:sz w:val="32"/>
          <w:szCs w:val="32"/>
        </w:rPr>
        <w:t>传播和工艺美术发展做出突出贡献者；</w:t>
      </w:r>
    </w:p>
    <w:p w:rsidR="00B65BBF" w:rsidRPr="004472A7" w:rsidRDefault="00B65BBF" w:rsidP="00B65BBF">
      <w:pPr>
        <w:pStyle w:val="1"/>
        <w:numPr>
          <w:ilvl w:val="0"/>
          <w:numId w:val="5"/>
        </w:numPr>
        <w:ind w:left="0" w:firstLineChars="0" w:firstLine="709"/>
        <w:rPr>
          <w:rFonts w:ascii="仿宋" w:eastAsia="仿宋" w:hAnsi="仿宋"/>
          <w:sz w:val="32"/>
          <w:szCs w:val="32"/>
        </w:rPr>
      </w:pPr>
      <w:r w:rsidRPr="004472A7">
        <w:rPr>
          <w:rFonts w:ascii="仿宋" w:eastAsia="仿宋" w:hAnsi="仿宋" w:hint="eastAsia"/>
          <w:sz w:val="32"/>
          <w:szCs w:val="32"/>
        </w:rPr>
        <w:t>所从事的专业技艺列入国家非物质文化遗产目录的中国工艺美术大师或中国工美行业艺术大师。</w:t>
      </w:r>
    </w:p>
    <w:p w:rsidR="00611D27" w:rsidRPr="004472A7" w:rsidRDefault="00B65BBF" w:rsidP="00B65BBF">
      <w:pPr>
        <w:pStyle w:val="1"/>
        <w:numPr>
          <w:ilvl w:val="0"/>
          <w:numId w:val="5"/>
        </w:numPr>
        <w:ind w:left="0" w:firstLineChars="0" w:firstLine="709"/>
        <w:rPr>
          <w:rFonts w:ascii="仿宋" w:eastAsia="仿宋" w:hAnsi="仿宋"/>
          <w:sz w:val="32"/>
          <w:szCs w:val="32"/>
        </w:rPr>
      </w:pPr>
      <w:r w:rsidRPr="004472A7">
        <w:rPr>
          <w:rFonts w:ascii="仿宋" w:eastAsia="仿宋" w:hAnsi="仿宋" w:hint="eastAsia"/>
          <w:sz w:val="32"/>
          <w:szCs w:val="32"/>
        </w:rPr>
        <w:t>具有独特技艺</w:t>
      </w:r>
      <w:r w:rsidR="00087F13" w:rsidRPr="004472A7">
        <w:rPr>
          <w:rFonts w:ascii="仿宋" w:eastAsia="仿宋" w:hAnsi="仿宋" w:hint="eastAsia"/>
          <w:sz w:val="32"/>
          <w:szCs w:val="32"/>
        </w:rPr>
        <w:t>的</w:t>
      </w:r>
      <w:r w:rsidRPr="004472A7">
        <w:rPr>
          <w:rFonts w:ascii="仿宋" w:eastAsia="仿宋" w:hAnsi="仿宋" w:hint="eastAsia"/>
          <w:sz w:val="32"/>
          <w:szCs w:val="32"/>
        </w:rPr>
        <w:t>国家级非遗传承人，</w:t>
      </w:r>
      <w:proofErr w:type="gramStart"/>
      <w:r w:rsidRPr="004472A7">
        <w:rPr>
          <w:rFonts w:ascii="仿宋" w:eastAsia="仿宋" w:hAnsi="仿宋" w:hint="eastAsia"/>
          <w:sz w:val="32"/>
          <w:szCs w:val="32"/>
        </w:rPr>
        <w:t>省协会</w:t>
      </w:r>
      <w:proofErr w:type="gramEnd"/>
      <w:r w:rsidRPr="004472A7">
        <w:rPr>
          <w:rFonts w:ascii="仿宋" w:eastAsia="仿宋" w:hAnsi="仿宋" w:hint="eastAsia"/>
          <w:sz w:val="32"/>
          <w:szCs w:val="32"/>
        </w:rPr>
        <w:t>可根据本省情况破格予以推荐。</w:t>
      </w:r>
    </w:p>
    <w:p w:rsidR="0070310E" w:rsidRPr="004472A7" w:rsidRDefault="00B360ED">
      <w:pPr>
        <w:spacing w:line="360" w:lineRule="auto"/>
        <w:ind w:firstLineChars="200" w:firstLine="640"/>
        <w:rPr>
          <w:rFonts w:ascii="黑体" w:eastAsia="黑体"/>
          <w:sz w:val="32"/>
          <w:szCs w:val="32"/>
        </w:rPr>
      </w:pPr>
      <w:r w:rsidRPr="004472A7">
        <w:rPr>
          <w:rFonts w:ascii="黑体" w:eastAsia="黑体" w:hint="eastAsia"/>
          <w:sz w:val="32"/>
          <w:szCs w:val="32"/>
        </w:rPr>
        <w:t>九</w:t>
      </w:r>
      <w:r w:rsidR="00821F58" w:rsidRPr="004472A7">
        <w:rPr>
          <w:rFonts w:ascii="黑体" w:eastAsia="黑体" w:hint="eastAsia"/>
          <w:sz w:val="32"/>
          <w:szCs w:val="32"/>
        </w:rPr>
        <w:t>、申报要求</w:t>
      </w:r>
    </w:p>
    <w:p w:rsidR="00C35274" w:rsidRPr="004472A7" w:rsidRDefault="00821F58">
      <w:pPr>
        <w:spacing w:line="360" w:lineRule="auto"/>
        <w:ind w:firstLineChars="200" w:firstLine="640"/>
        <w:rPr>
          <w:rFonts w:ascii="仿宋_GB2312" w:eastAsia="仿宋_GB2312"/>
          <w:sz w:val="32"/>
          <w:szCs w:val="32"/>
        </w:rPr>
      </w:pPr>
      <w:r w:rsidRPr="004472A7">
        <w:rPr>
          <w:rFonts w:ascii="仿宋_GB2312" w:eastAsia="仿宋_GB2312" w:hint="eastAsia"/>
          <w:sz w:val="32"/>
          <w:szCs w:val="32"/>
        </w:rPr>
        <w:t>（一）</w:t>
      </w:r>
      <w:r w:rsidR="00C35274" w:rsidRPr="004472A7">
        <w:rPr>
          <w:rFonts w:ascii="仿宋_GB2312" w:eastAsia="仿宋_GB2312" w:hint="eastAsia"/>
          <w:sz w:val="32"/>
          <w:szCs w:val="32"/>
        </w:rPr>
        <w:t>自愿申报。</w:t>
      </w:r>
    </w:p>
    <w:p w:rsidR="0070310E" w:rsidRPr="004472A7" w:rsidRDefault="00C35274">
      <w:pPr>
        <w:spacing w:line="360" w:lineRule="auto"/>
        <w:ind w:firstLineChars="200" w:firstLine="640"/>
        <w:rPr>
          <w:rFonts w:ascii="仿宋_GB2312" w:eastAsia="仿宋_GB2312"/>
          <w:sz w:val="32"/>
          <w:szCs w:val="32"/>
        </w:rPr>
      </w:pPr>
      <w:r w:rsidRPr="004472A7">
        <w:rPr>
          <w:rFonts w:ascii="仿宋_GB2312" w:eastAsia="仿宋_GB2312" w:hint="eastAsia"/>
          <w:sz w:val="32"/>
          <w:szCs w:val="32"/>
        </w:rPr>
        <w:t>（二）</w:t>
      </w:r>
      <w:r w:rsidR="00821F58" w:rsidRPr="004472A7">
        <w:rPr>
          <w:rFonts w:ascii="仿宋_GB2312" w:eastAsia="仿宋_GB2312" w:hint="eastAsia"/>
          <w:sz w:val="32"/>
          <w:szCs w:val="32"/>
        </w:rPr>
        <w:t>申报者须</w:t>
      </w:r>
      <w:proofErr w:type="gramStart"/>
      <w:r w:rsidR="00821F58" w:rsidRPr="004472A7">
        <w:rPr>
          <w:rFonts w:ascii="仿宋_GB2312" w:eastAsia="仿宋_GB2312" w:hint="eastAsia"/>
          <w:sz w:val="32"/>
          <w:szCs w:val="32"/>
        </w:rPr>
        <w:t>按获得</w:t>
      </w:r>
      <w:proofErr w:type="gramEnd"/>
      <w:r w:rsidR="00821F58" w:rsidRPr="004472A7">
        <w:rPr>
          <w:rFonts w:ascii="仿宋_GB2312" w:eastAsia="仿宋_GB2312" w:hint="eastAsia"/>
          <w:sz w:val="32"/>
          <w:szCs w:val="32"/>
        </w:rPr>
        <w:t>荣誉称号或非遗传承人所在省、自治区和直辖市</w:t>
      </w:r>
      <w:r w:rsidR="00821F58" w:rsidRPr="004472A7">
        <w:rPr>
          <w:rFonts w:ascii="仿宋_GB2312" w:eastAsia="仿宋_GB2312"/>
          <w:sz w:val="32"/>
          <w:szCs w:val="32"/>
        </w:rPr>
        <w:t>申报</w:t>
      </w:r>
      <w:r w:rsidR="00821F58" w:rsidRPr="004472A7">
        <w:rPr>
          <w:rFonts w:ascii="仿宋_GB2312" w:eastAsia="仿宋_GB2312" w:hint="eastAsia"/>
          <w:sz w:val="32"/>
          <w:szCs w:val="32"/>
        </w:rPr>
        <w:t>。</w:t>
      </w:r>
    </w:p>
    <w:p w:rsidR="0070310E" w:rsidRPr="004472A7" w:rsidRDefault="00821F58">
      <w:pPr>
        <w:spacing w:line="360" w:lineRule="auto"/>
        <w:ind w:firstLineChars="200" w:firstLine="640"/>
        <w:rPr>
          <w:rFonts w:ascii="仿宋_GB2312" w:eastAsia="仿宋_GB2312"/>
          <w:sz w:val="32"/>
          <w:szCs w:val="32"/>
        </w:rPr>
      </w:pPr>
      <w:r w:rsidRPr="004472A7">
        <w:rPr>
          <w:rFonts w:ascii="仿宋_GB2312" w:eastAsia="仿宋_GB2312" w:hint="eastAsia"/>
          <w:sz w:val="32"/>
          <w:szCs w:val="32"/>
        </w:rPr>
        <w:lastRenderedPageBreak/>
        <w:t>（</w:t>
      </w:r>
      <w:r w:rsidR="00C35274" w:rsidRPr="004472A7">
        <w:rPr>
          <w:rFonts w:ascii="仿宋_GB2312" w:eastAsia="仿宋_GB2312" w:hint="eastAsia"/>
          <w:sz w:val="32"/>
          <w:szCs w:val="32"/>
        </w:rPr>
        <w:t>三</w:t>
      </w:r>
      <w:r w:rsidRPr="004472A7">
        <w:rPr>
          <w:rFonts w:ascii="仿宋_GB2312" w:eastAsia="仿宋_GB2312" w:hint="eastAsia"/>
          <w:sz w:val="32"/>
          <w:szCs w:val="32"/>
        </w:rPr>
        <w:t>）专业从事工艺美术理论研究、教学、行政及企业管理等方面工作的人员不在申报者范围之列。</w:t>
      </w:r>
    </w:p>
    <w:p w:rsidR="0070310E" w:rsidRPr="004472A7" w:rsidRDefault="00C35274">
      <w:pPr>
        <w:spacing w:line="360" w:lineRule="auto"/>
        <w:ind w:firstLineChars="200" w:firstLine="640"/>
        <w:rPr>
          <w:rFonts w:ascii="仿宋_GB2312" w:eastAsia="仿宋_GB2312"/>
          <w:sz w:val="32"/>
          <w:szCs w:val="32"/>
        </w:rPr>
      </w:pPr>
      <w:r w:rsidRPr="004472A7">
        <w:rPr>
          <w:rFonts w:ascii="仿宋_GB2312" w:eastAsia="仿宋_GB2312" w:hint="eastAsia"/>
          <w:sz w:val="32"/>
          <w:szCs w:val="32"/>
        </w:rPr>
        <w:t>（四</w:t>
      </w:r>
      <w:r w:rsidR="00821F58" w:rsidRPr="004472A7">
        <w:rPr>
          <w:rFonts w:ascii="仿宋_GB2312" w:eastAsia="仿宋_GB2312" w:hint="eastAsia"/>
          <w:sz w:val="32"/>
          <w:szCs w:val="32"/>
        </w:rPr>
        <w:t>）在申报资格审核过程中，如发现申报者有下列情况之一的，应取消其申报资格：</w:t>
      </w:r>
    </w:p>
    <w:p w:rsidR="0070310E" w:rsidRPr="004472A7" w:rsidRDefault="00821F58">
      <w:pPr>
        <w:spacing w:line="360" w:lineRule="auto"/>
        <w:ind w:firstLineChars="200" w:firstLine="640"/>
        <w:rPr>
          <w:rFonts w:ascii="仿宋_GB2312" w:eastAsia="仿宋_GB2312"/>
          <w:sz w:val="32"/>
          <w:szCs w:val="32"/>
        </w:rPr>
      </w:pPr>
      <w:r w:rsidRPr="004472A7">
        <w:rPr>
          <w:rFonts w:ascii="仿宋_GB2312" w:eastAsia="仿宋_GB2312" w:hint="eastAsia"/>
          <w:sz w:val="32"/>
          <w:szCs w:val="32"/>
        </w:rPr>
        <w:t>1、伪造申报材料，或窃取他人成果据为己有；</w:t>
      </w:r>
    </w:p>
    <w:p w:rsidR="0070310E" w:rsidRPr="004472A7" w:rsidRDefault="00821F58">
      <w:pPr>
        <w:spacing w:line="360" w:lineRule="auto"/>
        <w:ind w:firstLineChars="200" w:firstLine="640"/>
        <w:rPr>
          <w:rFonts w:ascii="黑体" w:eastAsia="黑体"/>
          <w:sz w:val="32"/>
          <w:szCs w:val="32"/>
        </w:rPr>
      </w:pPr>
      <w:r w:rsidRPr="004472A7">
        <w:rPr>
          <w:rFonts w:ascii="仿宋_GB2312" w:eastAsia="仿宋_GB2312" w:hint="eastAsia"/>
          <w:sz w:val="32"/>
          <w:szCs w:val="32"/>
        </w:rPr>
        <w:t>2、有违法行为或因触犯法律等被追究刑事责任。</w:t>
      </w:r>
    </w:p>
    <w:p w:rsidR="0070310E" w:rsidRPr="004472A7" w:rsidRDefault="00B360ED">
      <w:pPr>
        <w:spacing w:line="360" w:lineRule="auto"/>
        <w:ind w:firstLineChars="200" w:firstLine="640"/>
        <w:rPr>
          <w:rFonts w:ascii="黑体" w:eastAsia="黑体"/>
          <w:sz w:val="32"/>
          <w:szCs w:val="32"/>
        </w:rPr>
      </w:pPr>
      <w:r w:rsidRPr="004472A7">
        <w:rPr>
          <w:rFonts w:ascii="黑体" w:eastAsia="黑体" w:hint="eastAsia"/>
          <w:sz w:val="32"/>
          <w:szCs w:val="32"/>
        </w:rPr>
        <w:t>十</w:t>
      </w:r>
      <w:r w:rsidR="00821F58" w:rsidRPr="004472A7">
        <w:rPr>
          <w:rFonts w:ascii="黑体" w:eastAsia="黑体" w:hint="eastAsia"/>
          <w:sz w:val="32"/>
          <w:szCs w:val="32"/>
        </w:rPr>
        <w:t>、申报程序</w:t>
      </w:r>
    </w:p>
    <w:p w:rsidR="0070310E" w:rsidRPr="004472A7" w:rsidRDefault="00821F58">
      <w:pPr>
        <w:spacing w:line="360" w:lineRule="auto"/>
        <w:ind w:firstLineChars="200" w:firstLine="640"/>
        <w:rPr>
          <w:rFonts w:ascii="仿宋_GB2312" w:eastAsia="仿宋_GB2312"/>
          <w:sz w:val="32"/>
          <w:szCs w:val="32"/>
        </w:rPr>
      </w:pPr>
      <w:r w:rsidRPr="004472A7">
        <w:rPr>
          <w:rFonts w:ascii="仿宋_GB2312" w:eastAsia="仿宋_GB2312" w:hint="eastAsia"/>
          <w:sz w:val="32"/>
          <w:szCs w:val="32"/>
        </w:rPr>
        <w:t>大国非遗工匠申报资格审核采取两级负责制。</w:t>
      </w:r>
    </w:p>
    <w:p w:rsidR="0070310E" w:rsidRPr="004472A7" w:rsidRDefault="00821F58">
      <w:pPr>
        <w:spacing w:line="360" w:lineRule="auto"/>
        <w:ind w:firstLineChars="200" w:firstLine="640"/>
        <w:rPr>
          <w:rFonts w:ascii="仿宋_GB2312" w:eastAsia="仿宋_GB2312"/>
          <w:sz w:val="32"/>
          <w:szCs w:val="32"/>
        </w:rPr>
      </w:pPr>
      <w:r w:rsidRPr="004472A7">
        <w:rPr>
          <w:rFonts w:ascii="仿宋_GB2312" w:eastAsia="仿宋_GB2312"/>
          <w:sz w:val="32"/>
          <w:szCs w:val="32"/>
        </w:rPr>
        <w:t>1</w:t>
      </w:r>
      <w:r w:rsidRPr="004472A7">
        <w:rPr>
          <w:rFonts w:ascii="仿宋_GB2312" w:eastAsia="仿宋_GB2312" w:hint="eastAsia"/>
          <w:sz w:val="32"/>
          <w:szCs w:val="32"/>
        </w:rPr>
        <w:t>、申报者须在中国工艺美术协会网站上按要求申报，并填写由工作委员会统一制定的《大国非遗工匠申报表》（下称《申报表》），报送各省、自治区和直辖市工艺美术（</w:t>
      </w:r>
      <w:r w:rsidRPr="004472A7">
        <w:rPr>
          <w:rFonts w:ascii="仿宋_GB2312" w:eastAsia="仿宋_GB2312"/>
          <w:sz w:val="32"/>
          <w:szCs w:val="32"/>
        </w:rPr>
        <w:t>行业）</w:t>
      </w:r>
      <w:r w:rsidRPr="004472A7">
        <w:rPr>
          <w:rFonts w:ascii="仿宋_GB2312" w:eastAsia="仿宋_GB2312" w:hint="eastAsia"/>
          <w:sz w:val="32"/>
          <w:szCs w:val="32"/>
        </w:rPr>
        <w:t>协会。</w:t>
      </w:r>
    </w:p>
    <w:p w:rsidR="0070310E" w:rsidRPr="004472A7" w:rsidRDefault="00821F58">
      <w:pPr>
        <w:spacing w:line="360" w:lineRule="auto"/>
        <w:ind w:firstLineChars="200" w:firstLine="640"/>
        <w:rPr>
          <w:rFonts w:ascii="仿宋_GB2312" w:eastAsia="仿宋_GB2312"/>
          <w:sz w:val="32"/>
          <w:szCs w:val="32"/>
        </w:rPr>
      </w:pPr>
      <w:r w:rsidRPr="004472A7">
        <w:rPr>
          <w:rFonts w:ascii="仿宋_GB2312" w:eastAsia="仿宋_GB2312"/>
          <w:sz w:val="32"/>
          <w:szCs w:val="32"/>
        </w:rPr>
        <w:t>2</w:t>
      </w:r>
      <w:r w:rsidRPr="004472A7">
        <w:rPr>
          <w:rFonts w:ascii="仿宋_GB2312" w:eastAsia="仿宋_GB2312" w:hint="eastAsia"/>
          <w:sz w:val="32"/>
          <w:szCs w:val="32"/>
        </w:rPr>
        <w:t>、各省、自治区和直辖市工艺美术（</w:t>
      </w:r>
      <w:r w:rsidRPr="004472A7">
        <w:rPr>
          <w:rFonts w:ascii="仿宋_GB2312" w:eastAsia="仿宋_GB2312"/>
          <w:sz w:val="32"/>
          <w:szCs w:val="32"/>
        </w:rPr>
        <w:t>行业）</w:t>
      </w:r>
      <w:r w:rsidRPr="004472A7">
        <w:rPr>
          <w:rFonts w:ascii="仿宋_GB2312" w:eastAsia="仿宋_GB2312" w:hint="eastAsia"/>
          <w:sz w:val="32"/>
          <w:szCs w:val="32"/>
        </w:rPr>
        <w:t>协会对申报者确认申报者提交的《申报表》和书面申报材料等进行审核，无伪造、抄袭和浮夸，证明材料真实有效；按认定要求填写推荐意见；将申报者的《申报表》以及所有书面申报材料报工作委员会。</w:t>
      </w:r>
    </w:p>
    <w:p w:rsidR="00B360ED" w:rsidRPr="004472A7" w:rsidRDefault="00B360ED" w:rsidP="00B360ED">
      <w:pPr>
        <w:ind w:firstLineChars="200" w:firstLine="640"/>
        <w:rPr>
          <w:rFonts w:ascii="黑体" w:eastAsia="黑体"/>
          <w:sz w:val="32"/>
          <w:szCs w:val="32"/>
        </w:rPr>
      </w:pPr>
      <w:r w:rsidRPr="004472A7">
        <w:rPr>
          <w:rFonts w:ascii="黑体" w:eastAsia="黑体" w:hint="eastAsia"/>
          <w:sz w:val="32"/>
          <w:szCs w:val="32"/>
        </w:rPr>
        <w:t>十一、认定标准</w:t>
      </w:r>
    </w:p>
    <w:p w:rsidR="00B360ED" w:rsidRPr="004472A7" w:rsidRDefault="00B360ED" w:rsidP="00B360ED">
      <w:pPr>
        <w:spacing w:line="360" w:lineRule="auto"/>
        <w:ind w:firstLineChars="200" w:firstLine="640"/>
        <w:rPr>
          <w:rFonts w:ascii="仿宋_GB2312" w:eastAsia="仿宋_GB2312"/>
          <w:sz w:val="32"/>
          <w:szCs w:val="32"/>
        </w:rPr>
      </w:pPr>
      <w:r w:rsidRPr="004472A7">
        <w:rPr>
          <w:rFonts w:ascii="仿宋_GB2312" w:eastAsia="仿宋_GB2312" w:hint="eastAsia"/>
          <w:sz w:val="32"/>
          <w:szCs w:val="32"/>
        </w:rPr>
        <w:t>1、作品评价（技艺高超、风格独特、获奖情况、博物馆收藏情况）；</w:t>
      </w:r>
    </w:p>
    <w:p w:rsidR="00B360ED" w:rsidRPr="004472A7" w:rsidRDefault="00B360ED" w:rsidP="00B360ED">
      <w:pPr>
        <w:spacing w:line="360" w:lineRule="auto"/>
        <w:ind w:firstLineChars="200" w:firstLine="640"/>
        <w:rPr>
          <w:rFonts w:ascii="仿宋_GB2312" w:eastAsia="仿宋_GB2312"/>
          <w:sz w:val="32"/>
          <w:szCs w:val="32"/>
        </w:rPr>
      </w:pPr>
      <w:r w:rsidRPr="004472A7">
        <w:rPr>
          <w:rFonts w:ascii="仿宋_GB2312" w:eastAsia="仿宋_GB2312" w:hint="eastAsia"/>
          <w:sz w:val="32"/>
          <w:szCs w:val="32"/>
        </w:rPr>
        <w:t>2、社会评价（社会荣誉、荣誉称号、国家级非遗技艺或传承人）；</w:t>
      </w:r>
    </w:p>
    <w:p w:rsidR="00B360ED" w:rsidRPr="004472A7" w:rsidRDefault="00B360ED" w:rsidP="00B360ED">
      <w:pPr>
        <w:spacing w:line="360" w:lineRule="auto"/>
        <w:ind w:firstLineChars="200" w:firstLine="640"/>
        <w:rPr>
          <w:rFonts w:ascii="仿宋_GB2312" w:eastAsia="仿宋_GB2312"/>
          <w:sz w:val="32"/>
          <w:szCs w:val="32"/>
        </w:rPr>
      </w:pPr>
      <w:r w:rsidRPr="004472A7">
        <w:rPr>
          <w:rFonts w:ascii="仿宋_GB2312" w:eastAsia="仿宋_GB2312" w:hint="eastAsia"/>
          <w:sz w:val="32"/>
          <w:szCs w:val="32"/>
        </w:rPr>
        <w:lastRenderedPageBreak/>
        <w:t>3、公益评价（捐款、捐物、参与公益活动、学校公益性授课、义卖捐赠等）；</w:t>
      </w:r>
    </w:p>
    <w:p w:rsidR="00B360ED" w:rsidRPr="004472A7" w:rsidRDefault="00B360ED" w:rsidP="00B360ED">
      <w:pPr>
        <w:spacing w:line="360" w:lineRule="auto"/>
        <w:ind w:firstLineChars="200" w:firstLine="640"/>
        <w:rPr>
          <w:rFonts w:ascii="仿宋_GB2312" w:eastAsia="仿宋_GB2312"/>
          <w:sz w:val="32"/>
          <w:szCs w:val="32"/>
        </w:rPr>
      </w:pPr>
      <w:r w:rsidRPr="004472A7">
        <w:rPr>
          <w:rFonts w:ascii="仿宋_GB2312" w:eastAsia="仿宋_GB2312" w:hint="eastAsia"/>
          <w:sz w:val="32"/>
          <w:szCs w:val="32"/>
        </w:rPr>
        <w:t>4、传承评价（带徒情况、开展讲座）；</w:t>
      </w:r>
    </w:p>
    <w:p w:rsidR="00B360ED" w:rsidRPr="004472A7" w:rsidRDefault="00B360ED" w:rsidP="00B360ED">
      <w:pPr>
        <w:spacing w:line="360" w:lineRule="auto"/>
        <w:ind w:firstLineChars="200" w:firstLine="640"/>
        <w:rPr>
          <w:rFonts w:ascii="仿宋_GB2312" w:eastAsia="仿宋_GB2312"/>
          <w:sz w:val="32"/>
          <w:szCs w:val="32"/>
        </w:rPr>
      </w:pPr>
      <w:r w:rsidRPr="004472A7">
        <w:rPr>
          <w:rFonts w:ascii="仿宋_GB2312" w:eastAsia="仿宋_GB2312" w:hint="eastAsia"/>
          <w:sz w:val="32"/>
          <w:szCs w:val="32"/>
        </w:rPr>
        <w:t>5、实践评价（参展情况、艺术品流通情况）</w:t>
      </w:r>
    </w:p>
    <w:p w:rsidR="00517D29" w:rsidRPr="004472A7" w:rsidRDefault="00517D29" w:rsidP="00B360ED">
      <w:pPr>
        <w:spacing w:line="360" w:lineRule="auto"/>
        <w:ind w:firstLineChars="200" w:firstLine="640"/>
        <w:rPr>
          <w:rFonts w:ascii="仿宋_GB2312" w:eastAsia="仿宋_GB2312"/>
          <w:sz w:val="32"/>
          <w:szCs w:val="32"/>
        </w:rPr>
      </w:pPr>
      <w:r w:rsidRPr="004472A7">
        <w:rPr>
          <w:rFonts w:ascii="仿宋_GB2312" w:eastAsia="仿宋_GB2312" w:hint="eastAsia"/>
          <w:sz w:val="32"/>
          <w:szCs w:val="32"/>
        </w:rPr>
        <w:t>6、评价</w:t>
      </w:r>
    </w:p>
    <w:p w:rsidR="00517D29" w:rsidRPr="004472A7" w:rsidRDefault="00B360ED">
      <w:pPr>
        <w:spacing w:line="360" w:lineRule="auto"/>
        <w:ind w:firstLineChars="200" w:firstLine="640"/>
        <w:rPr>
          <w:rFonts w:ascii="黑体" w:eastAsia="黑体"/>
          <w:sz w:val="32"/>
          <w:szCs w:val="32"/>
        </w:rPr>
      </w:pPr>
      <w:r w:rsidRPr="004472A7">
        <w:rPr>
          <w:rFonts w:ascii="黑体" w:eastAsia="黑体" w:hint="eastAsia"/>
          <w:sz w:val="32"/>
          <w:szCs w:val="32"/>
        </w:rPr>
        <w:t>十二、</w:t>
      </w:r>
      <w:r w:rsidR="00517D29" w:rsidRPr="004472A7">
        <w:rPr>
          <w:rFonts w:ascii="黑体" w:eastAsia="黑体" w:hint="eastAsia"/>
          <w:sz w:val="32"/>
          <w:szCs w:val="32"/>
        </w:rPr>
        <w:t>认定</w:t>
      </w:r>
      <w:r w:rsidR="00736082" w:rsidRPr="004472A7">
        <w:rPr>
          <w:rFonts w:ascii="黑体" w:eastAsia="黑体" w:hint="eastAsia"/>
          <w:sz w:val="32"/>
          <w:szCs w:val="32"/>
        </w:rPr>
        <w:t>说明</w:t>
      </w:r>
    </w:p>
    <w:p w:rsidR="00736082" w:rsidRPr="004472A7" w:rsidRDefault="00736082" w:rsidP="007920C1">
      <w:pPr>
        <w:ind w:firstLineChars="187" w:firstLine="598"/>
        <w:rPr>
          <w:rFonts w:ascii="仿宋" w:eastAsia="仿宋" w:hAnsi="仿宋"/>
          <w:sz w:val="32"/>
          <w:szCs w:val="32"/>
        </w:rPr>
      </w:pPr>
      <w:r w:rsidRPr="004472A7">
        <w:rPr>
          <w:rFonts w:ascii="仿宋" w:eastAsia="仿宋" w:hAnsi="仿宋" w:cs="仿宋" w:hint="eastAsia"/>
          <w:sz w:val="32"/>
          <w:szCs w:val="32"/>
        </w:rPr>
        <w:t>此次认定工作将根据认定标准认定“大国非遗工匠”和“华夏大国工匠”。</w:t>
      </w:r>
    </w:p>
    <w:p w:rsidR="00517D29" w:rsidRPr="004472A7" w:rsidRDefault="00517D29" w:rsidP="00517D29">
      <w:pPr>
        <w:pStyle w:val="a8"/>
        <w:numPr>
          <w:ilvl w:val="1"/>
          <w:numId w:val="1"/>
        </w:numPr>
        <w:spacing w:line="360" w:lineRule="auto"/>
        <w:ind w:left="709" w:firstLineChars="0" w:firstLine="0"/>
        <w:rPr>
          <w:rFonts w:ascii="楷体" w:eastAsia="楷体" w:hAnsi="楷体"/>
          <w:sz w:val="32"/>
          <w:szCs w:val="32"/>
        </w:rPr>
      </w:pPr>
      <w:r w:rsidRPr="004472A7">
        <w:rPr>
          <w:rFonts w:ascii="楷体" w:eastAsia="楷体" w:hAnsi="楷体" w:hint="eastAsia"/>
          <w:sz w:val="32"/>
          <w:szCs w:val="32"/>
        </w:rPr>
        <w:t>大国非遗工匠认定：</w:t>
      </w:r>
    </w:p>
    <w:p w:rsidR="002D7084" w:rsidRPr="004472A7" w:rsidRDefault="00517D29" w:rsidP="002D7084">
      <w:pPr>
        <w:pStyle w:val="a8"/>
        <w:spacing w:line="360" w:lineRule="auto"/>
        <w:ind w:firstLine="640"/>
        <w:rPr>
          <w:rFonts w:ascii="仿宋_GB2312" w:eastAsia="仿宋_GB2312"/>
          <w:sz w:val="32"/>
          <w:szCs w:val="32"/>
        </w:rPr>
      </w:pPr>
      <w:r w:rsidRPr="004472A7">
        <w:rPr>
          <w:rFonts w:ascii="仿宋_GB2312" w:eastAsia="仿宋_GB2312" w:hint="eastAsia"/>
          <w:sz w:val="32"/>
          <w:szCs w:val="32"/>
        </w:rPr>
        <w:t>符合“大国非遗工匠”申报条件，根据专家认定委员会制定的认定标准，对申报者</w:t>
      </w:r>
      <w:r w:rsidR="002D7084" w:rsidRPr="004472A7">
        <w:rPr>
          <w:rFonts w:ascii="仿宋_GB2312" w:eastAsia="仿宋_GB2312" w:hint="eastAsia"/>
          <w:sz w:val="32"/>
          <w:szCs w:val="32"/>
        </w:rPr>
        <w:t>进行认定。</w:t>
      </w:r>
    </w:p>
    <w:p w:rsidR="00517D29" w:rsidRPr="004472A7" w:rsidRDefault="00517D29" w:rsidP="00517D29">
      <w:pPr>
        <w:pStyle w:val="a8"/>
        <w:numPr>
          <w:ilvl w:val="1"/>
          <w:numId w:val="1"/>
        </w:numPr>
        <w:spacing w:line="360" w:lineRule="auto"/>
        <w:ind w:left="709" w:firstLineChars="0" w:firstLine="0"/>
        <w:rPr>
          <w:rFonts w:ascii="仿宋" w:eastAsia="仿宋" w:hAnsi="仿宋"/>
          <w:sz w:val="32"/>
          <w:szCs w:val="32"/>
        </w:rPr>
      </w:pPr>
      <w:r w:rsidRPr="004472A7">
        <w:rPr>
          <w:rFonts w:ascii="楷体" w:eastAsia="楷体" w:hAnsi="楷体" w:hint="eastAsia"/>
          <w:sz w:val="32"/>
          <w:szCs w:val="32"/>
        </w:rPr>
        <w:t>华夏</w:t>
      </w:r>
      <w:r w:rsidR="004A506B" w:rsidRPr="004472A7">
        <w:rPr>
          <w:rFonts w:ascii="楷体" w:eastAsia="楷体" w:hAnsi="楷体" w:hint="eastAsia"/>
          <w:sz w:val="32"/>
          <w:szCs w:val="32"/>
        </w:rPr>
        <w:t>大国</w:t>
      </w:r>
      <w:r w:rsidRPr="004472A7">
        <w:rPr>
          <w:rFonts w:ascii="楷体" w:eastAsia="楷体" w:hAnsi="楷体" w:hint="eastAsia"/>
          <w:sz w:val="32"/>
          <w:szCs w:val="32"/>
        </w:rPr>
        <w:t>工匠认定：</w:t>
      </w:r>
    </w:p>
    <w:p w:rsidR="002D7084" w:rsidRPr="004472A7" w:rsidRDefault="002D7084" w:rsidP="002D7084">
      <w:pPr>
        <w:spacing w:line="360" w:lineRule="auto"/>
        <w:rPr>
          <w:rFonts w:ascii="仿宋_GB2312" w:eastAsia="仿宋_GB2312"/>
          <w:sz w:val="32"/>
          <w:szCs w:val="32"/>
        </w:rPr>
      </w:pPr>
      <w:r w:rsidRPr="004472A7">
        <w:rPr>
          <w:rFonts w:ascii="仿宋_GB2312" w:eastAsia="仿宋_GB2312" w:hint="eastAsia"/>
          <w:sz w:val="32"/>
          <w:szCs w:val="32"/>
        </w:rPr>
        <w:t xml:space="preserve">　　</w:t>
      </w:r>
      <w:r w:rsidR="00517D29" w:rsidRPr="004472A7">
        <w:rPr>
          <w:rFonts w:ascii="仿宋_GB2312" w:eastAsia="仿宋_GB2312" w:hint="eastAsia"/>
          <w:sz w:val="32"/>
          <w:szCs w:val="32"/>
        </w:rPr>
        <w:t>符合“大国非遗工匠”条件，其技艺列入世界非物质文化遗产目录</w:t>
      </w:r>
      <w:r w:rsidR="0076754A" w:rsidRPr="004472A7">
        <w:rPr>
          <w:rFonts w:ascii="仿宋_GB2312" w:eastAsia="仿宋_GB2312" w:hint="eastAsia"/>
          <w:sz w:val="32"/>
          <w:szCs w:val="32"/>
        </w:rPr>
        <w:t>，由专家认定委员会进行认定</w:t>
      </w:r>
      <w:r w:rsidRPr="004472A7">
        <w:rPr>
          <w:rFonts w:ascii="仿宋_GB2312" w:eastAsia="仿宋_GB2312" w:hint="eastAsia"/>
          <w:sz w:val="32"/>
          <w:szCs w:val="32"/>
        </w:rPr>
        <w:t>。</w:t>
      </w:r>
    </w:p>
    <w:p w:rsidR="0070310E" w:rsidRPr="004472A7" w:rsidRDefault="00517D29">
      <w:pPr>
        <w:spacing w:line="360" w:lineRule="auto"/>
        <w:ind w:firstLineChars="200" w:firstLine="640"/>
        <w:rPr>
          <w:rFonts w:ascii="黑体" w:eastAsia="黑体"/>
          <w:sz w:val="32"/>
          <w:szCs w:val="32"/>
        </w:rPr>
      </w:pPr>
      <w:r w:rsidRPr="004472A7">
        <w:rPr>
          <w:rFonts w:ascii="黑体" w:eastAsia="黑体" w:hint="eastAsia"/>
          <w:sz w:val="32"/>
          <w:szCs w:val="32"/>
        </w:rPr>
        <w:t>十三、</w:t>
      </w:r>
      <w:r w:rsidR="00821F58" w:rsidRPr="004472A7">
        <w:rPr>
          <w:rFonts w:ascii="黑体" w:eastAsia="黑体" w:hint="eastAsia"/>
          <w:sz w:val="32"/>
          <w:szCs w:val="32"/>
        </w:rPr>
        <w:t>认定程序</w:t>
      </w:r>
    </w:p>
    <w:p w:rsidR="0070310E" w:rsidRPr="004472A7" w:rsidRDefault="00821F58">
      <w:pPr>
        <w:spacing w:line="360" w:lineRule="auto"/>
        <w:ind w:firstLineChars="200" w:firstLine="640"/>
        <w:rPr>
          <w:rFonts w:ascii="仿宋_GB2312" w:eastAsia="仿宋_GB2312"/>
          <w:sz w:val="32"/>
          <w:szCs w:val="32"/>
        </w:rPr>
      </w:pPr>
      <w:r w:rsidRPr="004472A7">
        <w:rPr>
          <w:rFonts w:ascii="仿宋_GB2312" w:eastAsia="仿宋_GB2312" w:hint="eastAsia"/>
          <w:sz w:val="32"/>
          <w:szCs w:val="32"/>
        </w:rPr>
        <w:t>1、资料审查</w:t>
      </w:r>
    </w:p>
    <w:p w:rsidR="0070310E" w:rsidRPr="004472A7" w:rsidRDefault="00821F58">
      <w:pPr>
        <w:spacing w:line="360" w:lineRule="auto"/>
        <w:ind w:firstLineChars="200" w:firstLine="640"/>
        <w:rPr>
          <w:rFonts w:ascii="仿宋_GB2312" w:eastAsia="仿宋_GB2312"/>
          <w:sz w:val="32"/>
          <w:szCs w:val="32"/>
        </w:rPr>
      </w:pPr>
      <w:r w:rsidRPr="004472A7">
        <w:rPr>
          <w:rFonts w:ascii="仿宋_GB2312" w:eastAsia="仿宋_GB2312" w:hint="eastAsia"/>
          <w:sz w:val="32"/>
          <w:szCs w:val="32"/>
        </w:rPr>
        <w:t>工作委员会对各地推荐的申报者资料，按照本办法中对申报材料的相关要求进行资格审查。</w:t>
      </w:r>
    </w:p>
    <w:p w:rsidR="0070310E" w:rsidRPr="004472A7" w:rsidRDefault="00821F58">
      <w:pPr>
        <w:spacing w:line="360" w:lineRule="auto"/>
        <w:ind w:firstLineChars="200" w:firstLine="640"/>
        <w:rPr>
          <w:rFonts w:ascii="仿宋_GB2312" w:eastAsia="仿宋_GB2312"/>
          <w:sz w:val="32"/>
          <w:szCs w:val="32"/>
        </w:rPr>
      </w:pPr>
      <w:r w:rsidRPr="004472A7">
        <w:rPr>
          <w:rFonts w:ascii="仿宋_GB2312" w:eastAsia="仿宋_GB2312" w:hint="eastAsia"/>
          <w:sz w:val="32"/>
          <w:szCs w:val="32"/>
        </w:rPr>
        <w:t>2、申报资格确认</w:t>
      </w:r>
    </w:p>
    <w:p w:rsidR="0070310E" w:rsidRPr="004472A7" w:rsidRDefault="00821F58">
      <w:pPr>
        <w:spacing w:line="360" w:lineRule="auto"/>
        <w:ind w:firstLineChars="200" w:firstLine="640"/>
        <w:rPr>
          <w:rFonts w:ascii="仿宋_GB2312" w:eastAsia="仿宋_GB2312"/>
          <w:sz w:val="32"/>
          <w:szCs w:val="32"/>
        </w:rPr>
      </w:pPr>
      <w:r w:rsidRPr="004472A7">
        <w:rPr>
          <w:rFonts w:ascii="仿宋_GB2312" w:eastAsia="仿宋_GB2312" w:hint="eastAsia"/>
          <w:sz w:val="32"/>
          <w:szCs w:val="32"/>
        </w:rPr>
        <w:t>工作委员会将审查后的申报材料，一并提交专家认定委员会。</w:t>
      </w:r>
    </w:p>
    <w:p w:rsidR="0070310E" w:rsidRPr="004472A7" w:rsidRDefault="00821F58">
      <w:pPr>
        <w:spacing w:line="360" w:lineRule="auto"/>
        <w:ind w:firstLineChars="200" w:firstLine="640"/>
        <w:rPr>
          <w:rFonts w:ascii="仿宋_GB2312" w:eastAsia="仿宋_GB2312"/>
          <w:sz w:val="32"/>
          <w:szCs w:val="32"/>
        </w:rPr>
      </w:pPr>
      <w:r w:rsidRPr="004472A7">
        <w:rPr>
          <w:rFonts w:ascii="仿宋_GB2312" w:eastAsia="仿宋_GB2312" w:hint="eastAsia"/>
          <w:sz w:val="32"/>
          <w:szCs w:val="32"/>
        </w:rPr>
        <w:t>3、专家认定</w:t>
      </w:r>
      <w:r w:rsidR="00456309" w:rsidRPr="004472A7">
        <w:rPr>
          <w:rFonts w:ascii="仿宋_GB2312" w:eastAsia="仿宋_GB2312" w:hint="eastAsia"/>
          <w:sz w:val="32"/>
          <w:szCs w:val="32"/>
        </w:rPr>
        <w:t>委员会认定</w:t>
      </w:r>
    </w:p>
    <w:p w:rsidR="0070310E" w:rsidRPr="004472A7" w:rsidRDefault="00821F58">
      <w:pPr>
        <w:spacing w:line="360" w:lineRule="auto"/>
        <w:ind w:firstLine="645"/>
        <w:rPr>
          <w:rFonts w:ascii="仿宋_GB2312" w:eastAsia="仿宋_GB2312"/>
          <w:sz w:val="32"/>
          <w:szCs w:val="32"/>
        </w:rPr>
      </w:pPr>
      <w:r w:rsidRPr="004472A7">
        <w:rPr>
          <w:rFonts w:ascii="仿宋_GB2312" w:eastAsia="仿宋_GB2312" w:hint="eastAsia"/>
          <w:sz w:val="32"/>
          <w:szCs w:val="32"/>
        </w:rPr>
        <w:lastRenderedPageBreak/>
        <w:t>专家认定委员会根据认定标准</w:t>
      </w:r>
      <w:r w:rsidR="00C35274" w:rsidRPr="004472A7">
        <w:rPr>
          <w:rFonts w:ascii="仿宋_GB2312" w:eastAsia="仿宋_GB2312" w:hint="eastAsia"/>
          <w:sz w:val="32"/>
          <w:szCs w:val="32"/>
        </w:rPr>
        <w:t>对申报者</w:t>
      </w:r>
      <w:r w:rsidRPr="004472A7">
        <w:rPr>
          <w:rFonts w:ascii="仿宋_GB2312" w:eastAsia="仿宋_GB2312" w:hint="eastAsia"/>
          <w:sz w:val="32"/>
          <w:szCs w:val="32"/>
        </w:rPr>
        <w:t>进行认定，向领导小组提出大国非遗工匠</w:t>
      </w:r>
      <w:r w:rsidR="001E1FEF" w:rsidRPr="004472A7">
        <w:rPr>
          <w:rFonts w:ascii="仿宋_GB2312" w:eastAsia="仿宋_GB2312" w:hint="eastAsia"/>
          <w:sz w:val="32"/>
          <w:szCs w:val="32"/>
        </w:rPr>
        <w:t>建议</w:t>
      </w:r>
      <w:r w:rsidRPr="004472A7">
        <w:rPr>
          <w:rFonts w:ascii="仿宋_GB2312" w:eastAsia="仿宋_GB2312" w:hint="eastAsia"/>
          <w:sz w:val="32"/>
          <w:szCs w:val="32"/>
        </w:rPr>
        <w:t>名单</w:t>
      </w:r>
      <w:r w:rsidR="00736082" w:rsidRPr="004472A7">
        <w:rPr>
          <w:rFonts w:ascii="仿宋_GB2312" w:eastAsia="仿宋_GB2312" w:hint="eastAsia"/>
          <w:sz w:val="32"/>
          <w:szCs w:val="32"/>
        </w:rPr>
        <w:t>和华夏大国工匠</w:t>
      </w:r>
      <w:r w:rsidR="001E1FEF" w:rsidRPr="004472A7">
        <w:rPr>
          <w:rFonts w:ascii="仿宋_GB2312" w:eastAsia="仿宋_GB2312" w:hint="eastAsia"/>
          <w:sz w:val="32"/>
          <w:szCs w:val="32"/>
        </w:rPr>
        <w:t>建议</w:t>
      </w:r>
      <w:r w:rsidR="00736082" w:rsidRPr="004472A7">
        <w:rPr>
          <w:rFonts w:ascii="仿宋_GB2312" w:eastAsia="仿宋_GB2312" w:hint="eastAsia"/>
          <w:sz w:val="32"/>
          <w:szCs w:val="32"/>
        </w:rPr>
        <w:t>名单</w:t>
      </w:r>
      <w:r w:rsidR="00B360ED" w:rsidRPr="004472A7">
        <w:rPr>
          <w:rFonts w:ascii="仿宋_GB2312" w:eastAsia="仿宋_GB2312" w:hint="eastAsia"/>
          <w:sz w:val="32"/>
          <w:szCs w:val="32"/>
        </w:rPr>
        <w:t>，</w:t>
      </w:r>
      <w:r w:rsidRPr="004472A7">
        <w:rPr>
          <w:rFonts w:ascii="仿宋_GB2312" w:eastAsia="仿宋_GB2312" w:hint="eastAsia"/>
          <w:sz w:val="32"/>
          <w:szCs w:val="32"/>
        </w:rPr>
        <w:t>由领导小组审核</w:t>
      </w:r>
      <w:r w:rsidRPr="004472A7">
        <w:rPr>
          <w:rFonts w:ascii="仿宋_GB2312" w:eastAsia="仿宋_GB2312"/>
          <w:sz w:val="32"/>
          <w:szCs w:val="32"/>
        </w:rPr>
        <w:t>。</w:t>
      </w:r>
    </w:p>
    <w:p w:rsidR="0070310E" w:rsidRPr="004472A7" w:rsidRDefault="00821F58" w:rsidP="00D96A6C">
      <w:pPr>
        <w:pStyle w:val="1"/>
        <w:numPr>
          <w:ilvl w:val="0"/>
          <w:numId w:val="6"/>
        </w:numPr>
        <w:spacing w:line="360" w:lineRule="auto"/>
        <w:ind w:left="1134" w:firstLineChars="0" w:hanging="474"/>
        <w:rPr>
          <w:rFonts w:ascii="仿宋_GB2312" w:eastAsia="仿宋_GB2312"/>
          <w:sz w:val="32"/>
          <w:szCs w:val="32"/>
        </w:rPr>
      </w:pPr>
      <w:r w:rsidRPr="004472A7">
        <w:rPr>
          <w:rFonts w:ascii="仿宋_GB2312" w:eastAsia="仿宋_GB2312" w:hint="eastAsia"/>
          <w:sz w:val="32"/>
          <w:szCs w:val="32"/>
        </w:rPr>
        <w:t>领导</w:t>
      </w:r>
      <w:r w:rsidR="00456309" w:rsidRPr="004472A7">
        <w:rPr>
          <w:rFonts w:ascii="仿宋_GB2312" w:eastAsia="仿宋_GB2312" w:hint="eastAsia"/>
          <w:sz w:val="32"/>
          <w:szCs w:val="32"/>
        </w:rPr>
        <w:t>小组</w:t>
      </w:r>
      <w:r w:rsidRPr="004472A7">
        <w:rPr>
          <w:rFonts w:ascii="仿宋_GB2312" w:eastAsia="仿宋_GB2312" w:hint="eastAsia"/>
          <w:sz w:val="32"/>
          <w:szCs w:val="32"/>
        </w:rPr>
        <w:t>审核</w:t>
      </w:r>
    </w:p>
    <w:p w:rsidR="0070310E" w:rsidRPr="004472A7" w:rsidRDefault="00821F58">
      <w:pPr>
        <w:spacing w:line="360" w:lineRule="auto"/>
        <w:ind w:firstLineChars="225" w:firstLine="720"/>
        <w:rPr>
          <w:rFonts w:ascii="仿宋_GB2312" w:eastAsia="仿宋_GB2312"/>
          <w:sz w:val="32"/>
          <w:szCs w:val="32"/>
        </w:rPr>
      </w:pPr>
      <w:r w:rsidRPr="004472A7">
        <w:rPr>
          <w:rFonts w:ascii="仿宋_GB2312" w:eastAsia="仿宋_GB2312" w:hint="eastAsia"/>
          <w:sz w:val="32"/>
          <w:szCs w:val="32"/>
        </w:rPr>
        <w:t>领导小组对专家认定委员会提出的大国非遗工匠</w:t>
      </w:r>
      <w:r w:rsidR="001E1FEF" w:rsidRPr="004472A7">
        <w:rPr>
          <w:rFonts w:ascii="仿宋_GB2312" w:eastAsia="仿宋_GB2312" w:hint="eastAsia"/>
          <w:sz w:val="32"/>
          <w:szCs w:val="32"/>
        </w:rPr>
        <w:t>建议</w:t>
      </w:r>
      <w:r w:rsidR="00736082" w:rsidRPr="004472A7">
        <w:rPr>
          <w:rFonts w:ascii="仿宋_GB2312" w:eastAsia="仿宋_GB2312" w:hint="eastAsia"/>
          <w:sz w:val="32"/>
          <w:szCs w:val="32"/>
        </w:rPr>
        <w:t>名单</w:t>
      </w:r>
      <w:r w:rsidRPr="004472A7">
        <w:rPr>
          <w:rFonts w:ascii="仿宋_GB2312" w:eastAsia="仿宋_GB2312" w:hint="eastAsia"/>
          <w:sz w:val="32"/>
          <w:szCs w:val="32"/>
        </w:rPr>
        <w:t>和华夏大国工匠</w:t>
      </w:r>
      <w:r w:rsidR="001E1FEF" w:rsidRPr="004472A7">
        <w:rPr>
          <w:rFonts w:ascii="仿宋_GB2312" w:eastAsia="仿宋_GB2312" w:hint="eastAsia"/>
          <w:sz w:val="32"/>
          <w:szCs w:val="32"/>
        </w:rPr>
        <w:t>建议</w:t>
      </w:r>
      <w:r w:rsidRPr="004472A7">
        <w:rPr>
          <w:rFonts w:ascii="仿宋_GB2312" w:eastAsia="仿宋_GB2312" w:hint="eastAsia"/>
          <w:sz w:val="32"/>
          <w:szCs w:val="32"/>
        </w:rPr>
        <w:t>名单进行审核。</w:t>
      </w:r>
    </w:p>
    <w:p w:rsidR="0070310E" w:rsidRPr="004472A7" w:rsidRDefault="00821F58" w:rsidP="00D96A6C">
      <w:pPr>
        <w:pStyle w:val="1"/>
        <w:numPr>
          <w:ilvl w:val="0"/>
          <w:numId w:val="6"/>
        </w:numPr>
        <w:spacing w:line="360" w:lineRule="auto"/>
        <w:ind w:firstLineChars="0"/>
        <w:rPr>
          <w:rFonts w:ascii="仿宋_GB2312" w:eastAsia="仿宋_GB2312"/>
          <w:sz w:val="32"/>
          <w:szCs w:val="32"/>
        </w:rPr>
      </w:pPr>
      <w:r w:rsidRPr="004472A7">
        <w:rPr>
          <w:rFonts w:ascii="仿宋_GB2312" w:eastAsia="仿宋_GB2312" w:hint="eastAsia"/>
          <w:sz w:val="32"/>
          <w:szCs w:val="32"/>
        </w:rPr>
        <w:t>认定公示</w:t>
      </w:r>
    </w:p>
    <w:p w:rsidR="0070310E" w:rsidRPr="004472A7" w:rsidRDefault="00821F58">
      <w:pPr>
        <w:spacing w:line="360" w:lineRule="auto"/>
        <w:ind w:firstLine="645"/>
        <w:rPr>
          <w:rFonts w:ascii="仿宋_GB2312" w:eastAsia="仿宋_GB2312"/>
          <w:sz w:val="32"/>
          <w:szCs w:val="32"/>
        </w:rPr>
      </w:pPr>
      <w:r w:rsidRPr="004472A7">
        <w:rPr>
          <w:rFonts w:ascii="仿宋_GB2312" w:eastAsia="仿宋_GB2312" w:hint="eastAsia"/>
          <w:sz w:val="32"/>
          <w:szCs w:val="32"/>
        </w:rPr>
        <w:t>将领导小组</w:t>
      </w:r>
      <w:r w:rsidRPr="004472A7">
        <w:rPr>
          <w:rFonts w:ascii="仿宋_GB2312" w:eastAsia="仿宋_GB2312"/>
          <w:sz w:val="32"/>
          <w:szCs w:val="32"/>
        </w:rPr>
        <w:t>审核后的</w:t>
      </w:r>
      <w:r w:rsidRPr="004472A7">
        <w:rPr>
          <w:rFonts w:ascii="仿宋_GB2312" w:eastAsia="仿宋_GB2312" w:hint="eastAsia"/>
          <w:sz w:val="32"/>
          <w:szCs w:val="32"/>
        </w:rPr>
        <w:t>大国非遗工匠和华夏大国工匠建议名单在中国工艺美术协会网站上向社会进行为期5日的公示。</w:t>
      </w:r>
    </w:p>
    <w:p w:rsidR="0070310E" w:rsidRPr="004472A7" w:rsidRDefault="00821F58" w:rsidP="00D96A6C">
      <w:pPr>
        <w:pStyle w:val="1"/>
        <w:numPr>
          <w:ilvl w:val="0"/>
          <w:numId w:val="6"/>
        </w:numPr>
        <w:tabs>
          <w:tab w:val="left" w:pos="1418"/>
        </w:tabs>
        <w:spacing w:line="360" w:lineRule="auto"/>
        <w:ind w:firstLineChars="0"/>
        <w:rPr>
          <w:rFonts w:ascii="仿宋_GB2312" w:eastAsia="仿宋_GB2312"/>
          <w:sz w:val="32"/>
          <w:szCs w:val="32"/>
        </w:rPr>
      </w:pPr>
      <w:r w:rsidRPr="004472A7">
        <w:rPr>
          <w:rFonts w:ascii="仿宋_GB2312" w:eastAsia="仿宋_GB2312" w:hint="eastAsia"/>
          <w:sz w:val="32"/>
          <w:szCs w:val="32"/>
        </w:rPr>
        <w:t>专家认定委员会认定</w:t>
      </w:r>
    </w:p>
    <w:p w:rsidR="00736082" w:rsidRPr="004472A7" w:rsidRDefault="00821F58" w:rsidP="00736082">
      <w:pPr>
        <w:spacing w:line="360" w:lineRule="auto"/>
        <w:ind w:firstLineChars="200" w:firstLine="640"/>
        <w:rPr>
          <w:rFonts w:ascii="仿宋_GB2312" w:eastAsia="仿宋_GB2312"/>
          <w:sz w:val="32"/>
          <w:szCs w:val="32"/>
        </w:rPr>
      </w:pPr>
      <w:r w:rsidRPr="004472A7">
        <w:rPr>
          <w:rFonts w:ascii="仿宋_GB2312" w:eastAsia="仿宋_GB2312" w:hint="eastAsia"/>
          <w:sz w:val="32"/>
          <w:szCs w:val="32"/>
        </w:rPr>
        <w:t>工作委员会</w:t>
      </w:r>
      <w:r w:rsidRPr="004472A7">
        <w:rPr>
          <w:rFonts w:ascii="仿宋_GB2312" w:eastAsia="仿宋_GB2312"/>
          <w:sz w:val="32"/>
          <w:szCs w:val="32"/>
        </w:rPr>
        <w:t>将公示后</w:t>
      </w:r>
      <w:r w:rsidRPr="004472A7">
        <w:rPr>
          <w:rFonts w:ascii="仿宋_GB2312" w:eastAsia="仿宋_GB2312" w:hint="eastAsia"/>
          <w:sz w:val="32"/>
          <w:szCs w:val="32"/>
        </w:rPr>
        <w:t>确定的大国非遗工匠和华夏大国工匠名单提交专家认定委员会认定</w:t>
      </w:r>
      <w:r w:rsidR="00736082" w:rsidRPr="004472A7">
        <w:rPr>
          <w:rFonts w:ascii="仿宋_GB2312" w:eastAsia="仿宋_GB2312" w:hint="eastAsia"/>
          <w:sz w:val="32"/>
          <w:szCs w:val="32"/>
        </w:rPr>
        <w:t>，认定后产生首批“大国非遗工匠”和“华夏大国工匠”</w:t>
      </w:r>
      <w:r w:rsidRPr="004472A7">
        <w:rPr>
          <w:rFonts w:ascii="仿宋_GB2312" w:eastAsia="仿宋_GB2312" w:hint="eastAsia"/>
          <w:sz w:val="32"/>
          <w:szCs w:val="32"/>
        </w:rPr>
        <w:t>。</w:t>
      </w:r>
    </w:p>
    <w:p w:rsidR="0070310E" w:rsidRPr="004472A7" w:rsidRDefault="00821F58">
      <w:pPr>
        <w:spacing w:line="360" w:lineRule="auto"/>
        <w:ind w:firstLineChars="200" w:firstLine="640"/>
        <w:rPr>
          <w:rFonts w:ascii="仿宋_GB2312" w:eastAsia="仿宋_GB2312"/>
          <w:sz w:val="32"/>
          <w:szCs w:val="32"/>
        </w:rPr>
      </w:pPr>
      <w:r w:rsidRPr="004472A7">
        <w:rPr>
          <w:rFonts w:ascii="仿宋_GB2312" w:eastAsia="仿宋_GB2312" w:hint="eastAsia"/>
          <w:sz w:val="32"/>
          <w:szCs w:val="32"/>
        </w:rPr>
        <w:t>7、由北京非物质文化遗产发展基金会召开认定大会。</w:t>
      </w:r>
    </w:p>
    <w:p w:rsidR="0070310E" w:rsidRPr="004472A7" w:rsidRDefault="00821F58">
      <w:pPr>
        <w:spacing w:line="360" w:lineRule="auto"/>
        <w:ind w:firstLineChars="200" w:firstLine="640"/>
        <w:rPr>
          <w:rFonts w:ascii="黑体" w:eastAsia="黑体"/>
          <w:sz w:val="32"/>
          <w:szCs w:val="32"/>
        </w:rPr>
      </w:pPr>
      <w:r w:rsidRPr="004472A7">
        <w:rPr>
          <w:rFonts w:ascii="黑体" w:eastAsia="黑体" w:hint="eastAsia"/>
          <w:sz w:val="32"/>
          <w:szCs w:val="32"/>
        </w:rPr>
        <w:t>十</w:t>
      </w:r>
      <w:r w:rsidR="009C7985" w:rsidRPr="004472A7">
        <w:rPr>
          <w:rFonts w:ascii="黑体" w:eastAsia="黑体" w:hint="eastAsia"/>
          <w:sz w:val="32"/>
          <w:szCs w:val="32"/>
        </w:rPr>
        <w:t>四</w:t>
      </w:r>
      <w:r w:rsidRPr="004472A7">
        <w:rPr>
          <w:rFonts w:ascii="黑体" w:eastAsia="黑体" w:hint="eastAsia"/>
          <w:sz w:val="32"/>
          <w:szCs w:val="32"/>
        </w:rPr>
        <w:t>、未尽事宜</w:t>
      </w:r>
    </w:p>
    <w:p w:rsidR="0070310E" w:rsidRPr="004472A7" w:rsidRDefault="00821F58">
      <w:pPr>
        <w:spacing w:line="360" w:lineRule="auto"/>
        <w:ind w:firstLineChars="200" w:firstLine="640"/>
        <w:rPr>
          <w:rFonts w:ascii="仿宋_GB2312" w:eastAsia="仿宋_GB2312"/>
          <w:sz w:val="32"/>
          <w:szCs w:val="32"/>
        </w:rPr>
      </w:pPr>
      <w:r w:rsidRPr="004472A7">
        <w:rPr>
          <w:rFonts w:ascii="仿宋_GB2312" w:eastAsia="仿宋_GB2312" w:hint="eastAsia"/>
          <w:sz w:val="32"/>
          <w:szCs w:val="32"/>
        </w:rPr>
        <w:t>此次开展大国非遗工匠专项公益工程最终解释权归北京非物质文化遗产发展基金会所有。</w:t>
      </w:r>
    </w:p>
    <w:p w:rsidR="0070310E" w:rsidRPr="004472A7" w:rsidRDefault="0070310E">
      <w:pPr>
        <w:widowControl/>
        <w:jc w:val="left"/>
        <w:rPr>
          <w:rFonts w:ascii="仿宋" w:eastAsia="仿宋" w:hAnsi="仿宋"/>
          <w:sz w:val="32"/>
          <w:szCs w:val="32"/>
        </w:rPr>
      </w:pPr>
    </w:p>
    <w:p w:rsidR="00ED4376" w:rsidRPr="004472A7" w:rsidRDefault="00ED4376">
      <w:pPr>
        <w:widowControl/>
        <w:jc w:val="left"/>
        <w:rPr>
          <w:rFonts w:ascii="仿宋" w:eastAsia="仿宋" w:hAnsi="仿宋"/>
          <w:sz w:val="32"/>
          <w:szCs w:val="32"/>
        </w:rPr>
      </w:pPr>
      <w:r w:rsidRPr="004472A7">
        <w:rPr>
          <w:rFonts w:ascii="仿宋" w:eastAsia="仿宋" w:hAnsi="仿宋"/>
          <w:sz w:val="32"/>
          <w:szCs w:val="32"/>
        </w:rPr>
        <w:br w:type="page"/>
      </w:r>
    </w:p>
    <w:p w:rsidR="0070310E" w:rsidRPr="004472A7" w:rsidRDefault="00821F58">
      <w:pPr>
        <w:widowControl/>
        <w:jc w:val="left"/>
        <w:rPr>
          <w:rFonts w:ascii="仿宋" w:eastAsia="仿宋" w:hAnsi="仿宋"/>
          <w:sz w:val="32"/>
          <w:szCs w:val="32"/>
        </w:rPr>
      </w:pPr>
      <w:r w:rsidRPr="004472A7">
        <w:rPr>
          <w:rFonts w:ascii="仿宋" w:eastAsia="仿宋" w:hAnsi="仿宋"/>
          <w:sz w:val="32"/>
          <w:szCs w:val="32"/>
        </w:rPr>
        <w:lastRenderedPageBreak/>
        <w:t>附件</w:t>
      </w:r>
      <w:r w:rsidRPr="004472A7">
        <w:rPr>
          <w:rFonts w:ascii="仿宋" w:eastAsia="仿宋" w:hAnsi="仿宋" w:hint="eastAsia"/>
          <w:sz w:val="32"/>
          <w:szCs w:val="32"/>
        </w:rPr>
        <w:t>2：</w:t>
      </w:r>
    </w:p>
    <w:p w:rsidR="0070310E" w:rsidRPr="004472A7" w:rsidRDefault="00821F58">
      <w:pPr>
        <w:widowControl/>
        <w:jc w:val="center"/>
        <w:rPr>
          <w:rFonts w:ascii="方正小标宋简体" w:eastAsia="方正小标宋简体" w:hAnsi="仿宋"/>
          <w:sz w:val="44"/>
          <w:szCs w:val="44"/>
        </w:rPr>
      </w:pPr>
      <w:r w:rsidRPr="004472A7">
        <w:rPr>
          <w:rFonts w:ascii="方正小标宋简体" w:eastAsia="方正小标宋简体" w:hAnsi="仿宋" w:hint="eastAsia"/>
          <w:sz w:val="44"/>
          <w:szCs w:val="44"/>
        </w:rPr>
        <w:t>大国非遗工匠认定工作进度安排</w:t>
      </w:r>
    </w:p>
    <w:p w:rsidR="0070310E" w:rsidRPr="004472A7" w:rsidRDefault="0070310E">
      <w:pPr>
        <w:widowControl/>
        <w:jc w:val="left"/>
        <w:rPr>
          <w:rFonts w:ascii="仿宋" w:eastAsia="仿宋" w:hAnsi="仿宋"/>
          <w:sz w:val="32"/>
          <w:szCs w:val="32"/>
        </w:rPr>
      </w:pPr>
    </w:p>
    <w:p w:rsidR="0070310E" w:rsidRPr="004472A7" w:rsidRDefault="00821F58">
      <w:pPr>
        <w:ind w:firstLineChars="221" w:firstLine="707"/>
        <w:rPr>
          <w:rFonts w:ascii="仿宋" w:eastAsia="仿宋" w:hAnsi="仿宋"/>
          <w:sz w:val="32"/>
          <w:szCs w:val="32"/>
        </w:rPr>
      </w:pPr>
      <w:r w:rsidRPr="004472A7">
        <w:rPr>
          <w:rFonts w:ascii="仿宋" w:eastAsia="仿宋" w:hAnsi="仿宋" w:hint="eastAsia"/>
          <w:sz w:val="32"/>
          <w:szCs w:val="32"/>
        </w:rPr>
        <w:t>1、8月23日下午：召开第一次“大国非遗工匠”专项公益工程工美项目讨论会。</w:t>
      </w:r>
    </w:p>
    <w:p w:rsidR="0070310E" w:rsidRPr="004472A7" w:rsidRDefault="00821F58">
      <w:pPr>
        <w:ind w:firstLineChars="225" w:firstLine="720"/>
        <w:rPr>
          <w:rFonts w:ascii="仿宋" w:eastAsia="仿宋" w:hAnsi="仿宋"/>
          <w:sz w:val="32"/>
          <w:szCs w:val="32"/>
        </w:rPr>
      </w:pPr>
      <w:r w:rsidRPr="004472A7">
        <w:rPr>
          <w:rFonts w:ascii="仿宋" w:eastAsia="仿宋" w:hAnsi="仿宋" w:hint="eastAsia"/>
          <w:sz w:val="32"/>
          <w:szCs w:val="32"/>
        </w:rPr>
        <w:t>2、9月1日-9月</w:t>
      </w:r>
      <w:r w:rsidR="00A867C5" w:rsidRPr="004472A7">
        <w:rPr>
          <w:rFonts w:ascii="仿宋" w:eastAsia="仿宋" w:hAnsi="仿宋" w:hint="eastAsia"/>
          <w:sz w:val="32"/>
          <w:szCs w:val="32"/>
        </w:rPr>
        <w:t>20</w:t>
      </w:r>
      <w:r w:rsidRPr="004472A7">
        <w:rPr>
          <w:rFonts w:ascii="仿宋" w:eastAsia="仿宋" w:hAnsi="仿宋" w:hint="eastAsia"/>
          <w:sz w:val="32"/>
          <w:szCs w:val="32"/>
        </w:rPr>
        <w:t>日：确定工作委员会推荐名单和专家认定委员会推荐名单；</w:t>
      </w:r>
    </w:p>
    <w:p w:rsidR="0070310E" w:rsidRPr="004472A7" w:rsidRDefault="00821F58">
      <w:pPr>
        <w:ind w:firstLineChars="225" w:firstLine="720"/>
        <w:rPr>
          <w:rFonts w:ascii="仿宋" w:eastAsia="仿宋" w:hAnsi="仿宋"/>
          <w:sz w:val="32"/>
          <w:szCs w:val="32"/>
        </w:rPr>
      </w:pPr>
      <w:r w:rsidRPr="004472A7">
        <w:rPr>
          <w:rFonts w:ascii="仿宋" w:eastAsia="仿宋" w:hAnsi="仿宋" w:hint="eastAsia"/>
          <w:sz w:val="32"/>
          <w:szCs w:val="32"/>
        </w:rPr>
        <w:t>3、9月20日-9月30日：下发通知，并建立网站申报系统；</w:t>
      </w:r>
    </w:p>
    <w:p w:rsidR="0070310E" w:rsidRPr="004472A7" w:rsidRDefault="00821F58">
      <w:pPr>
        <w:ind w:firstLineChars="225" w:firstLine="720"/>
        <w:rPr>
          <w:rFonts w:ascii="仿宋" w:eastAsia="仿宋" w:hAnsi="仿宋"/>
          <w:sz w:val="32"/>
          <w:szCs w:val="32"/>
        </w:rPr>
      </w:pPr>
      <w:r w:rsidRPr="004472A7">
        <w:rPr>
          <w:rFonts w:ascii="仿宋" w:eastAsia="仿宋" w:hAnsi="仿宋" w:hint="eastAsia"/>
          <w:sz w:val="32"/>
          <w:szCs w:val="32"/>
        </w:rPr>
        <w:t>4、10月9日-10月30日：</w:t>
      </w:r>
      <w:r w:rsidR="00A867C5" w:rsidRPr="004472A7">
        <w:rPr>
          <w:rFonts w:ascii="仿宋" w:eastAsia="仿宋" w:hAnsi="仿宋" w:hint="eastAsia"/>
          <w:sz w:val="32"/>
          <w:szCs w:val="32"/>
        </w:rPr>
        <w:t>组织</w:t>
      </w:r>
      <w:r w:rsidRPr="004472A7">
        <w:rPr>
          <w:rFonts w:ascii="仿宋" w:eastAsia="仿宋" w:hAnsi="仿宋" w:hint="eastAsia"/>
          <w:sz w:val="32"/>
          <w:szCs w:val="32"/>
        </w:rPr>
        <w:t>符合申报条件的从业人员在网站申报系统申报，由</w:t>
      </w:r>
      <w:proofErr w:type="gramStart"/>
      <w:r w:rsidRPr="004472A7">
        <w:rPr>
          <w:rFonts w:ascii="仿宋" w:eastAsia="仿宋" w:hAnsi="仿宋" w:hint="eastAsia"/>
          <w:sz w:val="32"/>
          <w:szCs w:val="32"/>
        </w:rPr>
        <w:t>省协会</w:t>
      </w:r>
      <w:proofErr w:type="gramEnd"/>
      <w:r w:rsidRPr="004472A7">
        <w:rPr>
          <w:rFonts w:ascii="仿宋" w:eastAsia="仿宋" w:hAnsi="仿宋" w:hint="eastAsia"/>
          <w:sz w:val="32"/>
          <w:szCs w:val="32"/>
        </w:rPr>
        <w:t>按认定条件认定候选人。</w:t>
      </w:r>
    </w:p>
    <w:p w:rsidR="00561FCB" w:rsidRPr="004472A7" w:rsidRDefault="00821F58">
      <w:pPr>
        <w:ind w:firstLineChars="225" w:firstLine="720"/>
        <w:rPr>
          <w:rFonts w:ascii="仿宋" w:eastAsia="仿宋" w:hAnsi="仿宋"/>
          <w:sz w:val="32"/>
          <w:szCs w:val="32"/>
        </w:rPr>
      </w:pPr>
      <w:r w:rsidRPr="004472A7">
        <w:rPr>
          <w:rFonts w:ascii="仿宋" w:eastAsia="仿宋" w:hAnsi="仿宋" w:hint="eastAsia"/>
          <w:sz w:val="32"/>
          <w:szCs w:val="32"/>
        </w:rPr>
        <w:t>5、10月31日-</w:t>
      </w:r>
      <w:r w:rsidR="00561FCB" w:rsidRPr="004472A7">
        <w:rPr>
          <w:rFonts w:ascii="仿宋" w:eastAsia="仿宋" w:hAnsi="仿宋" w:hint="eastAsia"/>
          <w:sz w:val="32"/>
          <w:szCs w:val="32"/>
        </w:rPr>
        <w:t>11月</w:t>
      </w:r>
      <w:r w:rsidR="00ED4376" w:rsidRPr="004472A7">
        <w:rPr>
          <w:rFonts w:ascii="仿宋" w:eastAsia="仿宋" w:hAnsi="仿宋" w:hint="eastAsia"/>
          <w:sz w:val="32"/>
          <w:szCs w:val="32"/>
        </w:rPr>
        <w:t>5</w:t>
      </w:r>
      <w:r w:rsidR="00561FCB" w:rsidRPr="004472A7">
        <w:rPr>
          <w:rFonts w:ascii="仿宋" w:eastAsia="仿宋" w:hAnsi="仿宋" w:hint="eastAsia"/>
          <w:sz w:val="32"/>
          <w:szCs w:val="32"/>
        </w:rPr>
        <w:t>日：省级工艺美术协会对申报材料进行初审，并将</w:t>
      </w:r>
      <w:r w:rsidR="00ED4376" w:rsidRPr="004472A7">
        <w:rPr>
          <w:rFonts w:ascii="仿宋" w:eastAsia="仿宋" w:hAnsi="仿宋" w:hint="eastAsia"/>
          <w:sz w:val="32"/>
          <w:szCs w:val="32"/>
        </w:rPr>
        <w:t>初审后的申报</w:t>
      </w:r>
      <w:r w:rsidR="00561FCB" w:rsidRPr="004472A7">
        <w:rPr>
          <w:rFonts w:ascii="仿宋" w:eastAsia="仿宋" w:hAnsi="仿宋" w:hint="eastAsia"/>
          <w:sz w:val="32"/>
          <w:szCs w:val="32"/>
        </w:rPr>
        <w:t>材料一并寄至工作委员会；</w:t>
      </w:r>
    </w:p>
    <w:p w:rsidR="0070310E" w:rsidRPr="004472A7" w:rsidRDefault="00561FCB">
      <w:pPr>
        <w:ind w:firstLineChars="225" w:firstLine="720"/>
        <w:rPr>
          <w:rFonts w:ascii="仿宋" w:eastAsia="仿宋" w:hAnsi="仿宋"/>
          <w:sz w:val="32"/>
          <w:szCs w:val="32"/>
        </w:rPr>
      </w:pPr>
      <w:r w:rsidRPr="004472A7">
        <w:rPr>
          <w:rFonts w:ascii="仿宋" w:eastAsia="仿宋" w:hAnsi="仿宋" w:hint="eastAsia"/>
          <w:sz w:val="32"/>
          <w:szCs w:val="32"/>
        </w:rPr>
        <w:t>6、11月</w:t>
      </w:r>
      <w:r w:rsidR="00ED4376" w:rsidRPr="004472A7">
        <w:rPr>
          <w:rFonts w:ascii="仿宋" w:eastAsia="仿宋" w:hAnsi="仿宋" w:hint="eastAsia"/>
          <w:sz w:val="32"/>
          <w:szCs w:val="32"/>
        </w:rPr>
        <w:t>5</w:t>
      </w:r>
      <w:r w:rsidRPr="004472A7">
        <w:rPr>
          <w:rFonts w:ascii="仿宋" w:eastAsia="仿宋" w:hAnsi="仿宋" w:hint="eastAsia"/>
          <w:sz w:val="32"/>
          <w:szCs w:val="32"/>
        </w:rPr>
        <w:t>日-</w:t>
      </w:r>
      <w:r w:rsidR="00821F58" w:rsidRPr="004472A7">
        <w:rPr>
          <w:rFonts w:ascii="仿宋" w:eastAsia="仿宋" w:hAnsi="仿宋" w:hint="eastAsia"/>
          <w:sz w:val="32"/>
          <w:szCs w:val="32"/>
        </w:rPr>
        <w:t>11月</w:t>
      </w:r>
      <w:r w:rsidR="00A867C5" w:rsidRPr="004472A7">
        <w:rPr>
          <w:rFonts w:ascii="仿宋" w:eastAsia="仿宋" w:hAnsi="仿宋" w:hint="eastAsia"/>
          <w:sz w:val="32"/>
          <w:szCs w:val="32"/>
        </w:rPr>
        <w:t>10</w:t>
      </w:r>
      <w:r w:rsidR="00821F58" w:rsidRPr="004472A7">
        <w:rPr>
          <w:rFonts w:ascii="仿宋" w:eastAsia="仿宋" w:hAnsi="仿宋" w:hint="eastAsia"/>
          <w:sz w:val="32"/>
          <w:szCs w:val="32"/>
        </w:rPr>
        <w:t>日：召开第二次“大国非遗工匠”专项公益工程工美项目讨论会，认定“</w:t>
      </w:r>
      <w:r w:rsidR="00821F58" w:rsidRPr="004472A7">
        <w:rPr>
          <w:rFonts w:ascii="仿宋" w:eastAsia="仿宋" w:hAnsi="仿宋" w:cs="仿宋" w:hint="eastAsia"/>
          <w:sz w:val="32"/>
          <w:szCs w:val="32"/>
        </w:rPr>
        <w:t>大国非遗工匠</w:t>
      </w:r>
      <w:r w:rsidR="00821F58" w:rsidRPr="004472A7">
        <w:rPr>
          <w:rFonts w:ascii="仿宋" w:eastAsia="仿宋" w:hAnsi="仿宋" w:hint="eastAsia"/>
          <w:sz w:val="32"/>
          <w:szCs w:val="32"/>
        </w:rPr>
        <w:t>”和“华夏大国工匠”。参会人员为“大国非遗工匠”专项公益工程工美项目专家认定委员会和工作委员会成员。</w:t>
      </w:r>
    </w:p>
    <w:p w:rsidR="00087F13" w:rsidRPr="004472A7" w:rsidRDefault="00087F13">
      <w:pPr>
        <w:ind w:firstLineChars="225" w:firstLine="720"/>
        <w:rPr>
          <w:rFonts w:ascii="仿宋" w:eastAsia="仿宋" w:hAnsi="仿宋"/>
          <w:sz w:val="32"/>
          <w:szCs w:val="32"/>
        </w:rPr>
      </w:pPr>
      <w:r w:rsidRPr="004472A7">
        <w:rPr>
          <w:rFonts w:ascii="仿宋" w:eastAsia="仿宋" w:hAnsi="仿宋" w:hint="eastAsia"/>
          <w:sz w:val="32"/>
          <w:szCs w:val="32"/>
        </w:rPr>
        <w:t>7、11月11日-11月15日</w:t>
      </w:r>
      <w:r w:rsidRPr="004472A7">
        <w:rPr>
          <w:rFonts w:ascii="仿宋" w:eastAsia="仿宋" w:hAnsi="仿宋" w:cs="仿宋" w:hint="eastAsia"/>
          <w:sz w:val="32"/>
          <w:szCs w:val="32"/>
        </w:rPr>
        <w:t>大国非遗工匠和华夏大国工匠名单</w:t>
      </w:r>
      <w:r w:rsidRPr="004472A7">
        <w:rPr>
          <w:rFonts w:ascii="仿宋" w:eastAsia="仿宋" w:hAnsi="仿宋" w:hint="eastAsia"/>
          <w:sz w:val="32"/>
          <w:szCs w:val="32"/>
        </w:rPr>
        <w:t>公示</w:t>
      </w:r>
      <w:r w:rsidR="00ED4376" w:rsidRPr="004472A7">
        <w:rPr>
          <w:rFonts w:ascii="仿宋" w:eastAsia="仿宋" w:hAnsi="仿宋" w:hint="eastAsia"/>
          <w:sz w:val="32"/>
          <w:szCs w:val="32"/>
        </w:rPr>
        <w:t>。</w:t>
      </w:r>
    </w:p>
    <w:p w:rsidR="0070310E" w:rsidRPr="004472A7" w:rsidRDefault="00821F58">
      <w:pPr>
        <w:ind w:firstLineChars="225" w:firstLine="720"/>
        <w:rPr>
          <w:rFonts w:ascii="仿宋" w:eastAsia="仿宋" w:hAnsi="仿宋"/>
          <w:sz w:val="32"/>
          <w:szCs w:val="32"/>
        </w:rPr>
      </w:pPr>
      <w:r w:rsidRPr="004472A7">
        <w:rPr>
          <w:rFonts w:ascii="仿宋" w:eastAsia="仿宋" w:hAnsi="仿宋" w:hint="eastAsia"/>
          <w:sz w:val="32"/>
          <w:szCs w:val="32"/>
        </w:rPr>
        <w:t>6、11月</w:t>
      </w:r>
      <w:r w:rsidR="00087F13" w:rsidRPr="004472A7">
        <w:rPr>
          <w:rFonts w:ascii="仿宋" w:eastAsia="仿宋" w:hAnsi="仿宋" w:hint="eastAsia"/>
          <w:sz w:val="32"/>
          <w:szCs w:val="32"/>
        </w:rPr>
        <w:t>中下旬</w:t>
      </w:r>
      <w:r w:rsidRPr="004472A7">
        <w:rPr>
          <w:rFonts w:ascii="仿宋" w:eastAsia="仿宋" w:hAnsi="仿宋" w:hint="eastAsia"/>
          <w:sz w:val="32"/>
          <w:szCs w:val="32"/>
        </w:rPr>
        <w:t>：</w:t>
      </w:r>
    </w:p>
    <w:p w:rsidR="00ED4376" w:rsidRPr="004472A7" w:rsidRDefault="00ED4376" w:rsidP="00E013E6">
      <w:pPr>
        <w:ind w:firstLineChars="200" w:firstLine="640"/>
        <w:rPr>
          <w:rFonts w:ascii="仿宋" w:eastAsia="仿宋" w:hAnsi="仿宋"/>
          <w:sz w:val="32"/>
          <w:szCs w:val="32"/>
        </w:rPr>
      </w:pPr>
      <w:r w:rsidRPr="004472A7">
        <w:rPr>
          <w:rFonts w:ascii="仿宋" w:eastAsia="仿宋" w:hAnsi="仿宋" w:hint="eastAsia"/>
          <w:sz w:val="32"/>
          <w:szCs w:val="32"/>
        </w:rPr>
        <w:t>11月17日</w:t>
      </w:r>
      <w:r w:rsidRPr="004472A7">
        <w:rPr>
          <w:rFonts w:ascii="仿宋" w:eastAsia="仿宋" w:hAnsi="仿宋" w:cs="仿宋" w:hint="eastAsia"/>
          <w:sz w:val="32"/>
          <w:szCs w:val="32"/>
        </w:rPr>
        <w:t>举办“大国非遗工匠”工美项目认定与资助仪式；同期</w:t>
      </w:r>
      <w:r w:rsidR="00796550" w:rsidRPr="004472A7">
        <w:rPr>
          <w:rFonts w:ascii="仿宋" w:eastAsia="仿宋" w:hAnsi="仿宋" w:hint="eastAsia"/>
          <w:sz w:val="32"/>
          <w:szCs w:val="32"/>
        </w:rPr>
        <w:t>在北京</w:t>
      </w:r>
      <w:r w:rsidR="00A867C5" w:rsidRPr="004472A7">
        <w:rPr>
          <w:rFonts w:ascii="仿宋" w:eastAsia="仿宋" w:hAnsi="仿宋" w:hint="eastAsia"/>
          <w:sz w:val="32"/>
          <w:szCs w:val="32"/>
        </w:rPr>
        <w:t>举办大国非遗工匠艺术珍品展；</w:t>
      </w:r>
      <w:r w:rsidR="00821F58" w:rsidRPr="004472A7">
        <w:rPr>
          <w:rFonts w:ascii="仿宋" w:eastAsia="仿宋" w:hAnsi="仿宋" w:cs="仿宋" w:hint="eastAsia"/>
          <w:sz w:val="32"/>
          <w:szCs w:val="32"/>
        </w:rPr>
        <w:t>举行“大</w:t>
      </w:r>
      <w:r w:rsidR="00821F58" w:rsidRPr="004472A7">
        <w:rPr>
          <w:rFonts w:ascii="仿宋" w:eastAsia="仿宋" w:hAnsi="仿宋" w:cs="仿宋" w:hint="eastAsia"/>
          <w:sz w:val="32"/>
          <w:szCs w:val="32"/>
        </w:rPr>
        <w:lastRenderedPageBreak/>
        <w:t>国非遗工匠传承基地”授牌仪式</w:t>
      </w:r>
      <w:r w:rsidR="00A867C5" w:rsidRPr="004472A7">
        <w:rPr>
          <w:rFonts w:ascii="仿宋" w:eastAsia="仿宋" w:hAnsi="仿宋" w:cs="仿宋" w:hint="eastAsia"/>
          <w:sz w:val="32"/>
          <w:szCs w:val="32"/>
        </w:rPr>
        <w:t>；</w:t>
      </w:r>
      <w:r w:rsidR="00821F58" w:rsidRPr="004472A7">
        <w:rPr>
          <w:rFonts w:ascii="仿宋" w:eastAsia="仿宋" w:hAnsi="仿宋" w:cs="仿宋" w:hint="eastAsia"/>
          <w:sz w:val="32"/>
          <w:szCs w:val="32"/>
        </w:rPr>
        <w:t>成立</w:t>
      </w:r>
      <w:r w:rsidR="00821F58" w:rsidRPr="004472A7">
        <w:rPr>
          <w:rFonts w:ascii="仿宋" w:eastAsia="仿宋" w:hAnsi="仿宋" w:hint="eastAsia"/>
          <w:sz w:val="32"/>
          <w:szCs w:val="32"/>
        </w:rPr>
        <w:t>“一带一路非遗发展专项公益基金”</w:t>
      </w:r>
      <w:r w:rsidR="00A867C5" w:rsidRPr="004472A7">
        <w:rPr>
          <w:rFonts w:ascii="仿宋" w:eastAsia="仿宋" w:hAnsi="仿宋" w:hint="eastAsia"/>
          <w:sz w:val="32"/>
          <w:szCs w:val="32"/>
        </w:rPr>
        <w:t>；</w:t>
      </w:r>
    </w:p>
    <w:p w:rsidR="0070310E" w:rsidRPr="004472A7" w:rsidRDefault="00ED4376" w:rsidP="00E013E6">
      <w:pPr>
        <w:ind w:firstLineChars="200" w:firstLine="640"/>
        <w:rPr>
          <w:rFonts w:ascii="仿宋" w:eastAsia="仿宋" w:hAnsi="仿宋" w:cs="仿宋"/>
          <w:sz w:val="32"/>
          <w:szCs w:val="32"/>
        </w:rPr>
      </w:pPr>
      <w:r w:rsidRPr="004472A7">
        <w:rPr>
          <w:rFonts w:ascii="仿宋" w:eastAsia="仿宋" w:hAnsi="仿宋" w:hint="eastAsia"/>
          <w:sz w:val="32"/>
          <w:szCs w:val="32"/>
        </w:rPr>
        <w:t>11月下旬</w:t>
      </w:r>
      <w:r w:rsidR="00821F58" w:rsidRPr="004472A7">
        <w:rPr>
          <w:rFonts w:ascii="仿宋" w:eastAsia="仿宋" w:hAnsi="仿宋" w:cs="仿宋" w:hint="eastAsia"/>
          <w:sz w:val="32"/>
          <w:szCs w:val="32"/>
        </w:rPr>
        <w:t>召开“大国非遗工匠”专项公益工程工美项目小组总结会。</w:t>
      </w:r>
    </w:p>
    <w:p w:rsidR="00087F13" w:rsidRPr="004472A7" w:rsidRDefault="00087F13">
      <w:pPr>
        <w:widowControl/>
        <w:jc w:val="left"/>
        <w:rPr>
          <w:rFonts w:ascii="仿宋" w:eastAsia="仿宋" w:hAnsi="仿宋"/>
          <w:sz w:val="32"/>
          <w:szCs w:val="32"/>
        </w:rPr>
      </w:pPr>
      <w:r w:rsidRPr="004472A7">
        <w:rPr>
          <w:rFonts w:ascii="仿宋" w:eastAsia="仿宋" w:hAnsi="仿宋"/>
          <w:sz w:val="32"/>
          <w:szCs w:val="32"/>
        </w:rPr>
        <w:br w:type="page"/>
      </w:r>
    </w:p>
    <w:p w:rsidR="0070310E" w:rsidRPr="004472A7" w:rsidRDefault="00821F58">
      <w:pPr>
        <w:jc w:val="left"/>
        <w:rPr>
          <w:rFonts w:ascii="仿宋" w:eastAsia="仿宋" w:hAnsi="仿宋"/>
          <w:sz w:val="32"/>
          <w:szCs w:val="32"/>
        </w:rPr>
      </w:pPr>
      <w:r w:rsidRPr="004472A7">
        <w:rPr>
          <w:rFonts w:ascii="仿宋" w:eastAsia="仿宋" w:hAnsi="仿宋"/>
          <w:sz w:val="32"/>
          <w:szCs w:val="32"/>
        </w:rPr>
        <w:lastRenderedPageBreak/>
        <w:t>附件</w:t>
      </w:r>
      <w:r w:rsidRPr="004472A7">
        <w:rPr>
          <w:rFonts w:ascii="仿宋" w:eastAsia="仿宋" w:hAnsi="仿宋" w:hint="eastAsia"/>
          <w:sz w:val="32"/>
          <w:szCs w:val="32"/>
        </w:rPr>
        <w:t>3：</w:t>
      </w:r>
    </w:p>
    <w:p w:rsidR="0070310E" w:rsidRPr="004472A7" w:rsidRDefault="0070310E">
      <w:pPr>
        <w:rPr>
          <w:rFonts w:eastAsia="仿宋_GB2312"/>
          <w:color w:val="000000"/>
          <w:sz w:val="32"/>
          <w:szCs w:val="32"/>
        </w:rPr>
      </w:pPr>
    </w:p>
    <w:p w:rsidR="0070310E" w:rsidRPr="004472A7" w:rsidRDefault="00212F20">
      <w:pPr>
        <w:jc w:val="center"/>
        <w:rPr>
          <w:rFonts w:ascii="宋体" w:hAnsi="宋体" w:cs="宋体"/>
          <w:b/>
          <w:bCs/>
          <w:color w:val="000000"/>
          <w:sz w:val="72"/>
          <w:szCs w:val="72"/>
        </w:rPr>
      </w:pPr>
      <w:r w:rsidRPr="004472A7">
        <w:rPr>
          <w:rFonts w:ascii="宋体" w:hAnsi="宋体" w:cs="宋体" w:hint="eastAsia"/>
          <w:b/>
          <w:bCs/>
          <w:sz w:val="72"/>
          <w:szCs w:val="72"/>
        </w:rPr>
        <w:t>首批</w:t>
      </w:r>
      <w:r w:rsidR="00821F58" w:rsidRPr="004472A7">
        <w:rPr>
          <w:rFonts w:ascii="宋体" w:hAnsi="宋体" w:cs="宋体" w:hint="eastAsia"/>
          <w:b/>
          <w:bCs/>
          <w:sz w:val="72"/>
          <w:szCs w:val="72"/>
        </w:rPr>
        <w:t>大国非遗工匠</w:t>
      </w:r>
    </w:p>
    <w:p w:rsidR="0070310E" w:rsidRPr="004472A7" w:rsidRDefault="0070310E">
      <w:pPr>
        <w:rPr>
          <w:rFonts w:ascii="宋体" w:hAnsi="宋体" w:cs="宋体"/>
          <w:b/>
          <w:color w:val="000000"/>
          <w:sz w:val="72"/>
          <w:szCs w:val="72"/>
        </w:rPr>
      </w:pPr>
    </w:p>
    <w:p w:rsidR="0070310E" w:rsidRPr="004472A7" w:rsidRDefault="00821F58">
      <w:pPr>
        <w:spacing w:beforeLines="50" w:before="156"/>
        <w:jc w:val="center"/>
        <w:rPr>
          <w:rFonts w:ascii="宋体" w:hAnsi="宋体" w:cs="宋体"/>
          <w:color w:val="000000"/>
          <w:sz w:val="72"/>
          <w:szCs w:val="72"/>
        </w:rPr>
      </w:pPr>
      <w:r w:rsidRPr="004472A7">
        <w:rPr>
          <w:rFonts w:ascii="宋体" w:hAnsi="宋体" w:cs="宋体" w:hint="eastAsia"/>
          <w:color w:val="000000"/>
          <w:sz w:val="72"/>
          <w:szCs w:val="72"/>
        </w:rPr>
        <w:t>申</w:t>
      </w:r>
    </w:p>
    <w:p w:rsidR="0070310E" w:rsidRPr="004472A7" w:rsidRDefault="00821F58">
      <w:pPr>
        <w:spacing w:beforeLines="50" w:before="156"/>
        <w:jc w:val="center"/>
        <w:rPr>
          <w:rFonts w:ascii="宋体" w:hAnsi="宋体" w:cs="宋体"/>
          <w:color w:val="000000"/>
          <w:sz w:val="72"/>
          <w:szCs w:val="72"/>
        </w:rPr>
      </w:pPr>
      <w:r w:rsidRPr="004472A7">
        <w:rPr>
          <w:rFonts w:ascii="宋体" w:hAnsi="宋体" w:cs="宋体" w:hint="eastAsia"/>
          <w:color w:val="000000"/>
          <w:sz w:val="72"/>
          <w:szCs w:val="72"/>
        </w:rPr>
        <w:t>报</w:t>
      </w:r>
    </w:p>
    <w:p w:rsidR="0070310E" w:rsidRPr="004472A7" w:rsidRDefault="00821F58">
      <w:pPr>
        <w:spacing w:beforeLines="50" w:before="156"/>
        <w:jc w:val="center"/>
        <w:rPr>
          <w:rFonts w:ascii="宋体" w:hAnsi="宋体" w:cs="宋体"/>
          <w:color w:val="000000"/>
          <w:sz w:val="72"/>
          <w:szCs w:val="72"/>
        </w:rPr>
      </w:pPr>
      <w:r w:rsidRPr="004472A7">
        <w:rPr>
          <w:rFonts w:ascii="宋体" w:hAnsi="宋体" w:cs="宋体" w:hint="eastAsia"/>
          <w:color w:val="000000"/>
          <w:sz w:val="72"/>
          <w:szCs w:val="72"/>
        </w:rPr>
        <w:t>表</w:t>
      </w:r>
    </w:p>
    <w:p w:rsidR="0070310E" w:rsidRPr="004472A7" w:rsidRDefault="0070310E">
      <w:pPr>
        <w:rPr>
          <w:b/>
          <w:color w:val="000000"/>
          <w:sz w:val="36"/>
        </w:rPr>
      </w:pPr>
    </w:p>
    <w:p w:rsidR="0070310E" w:rsidRPr="004472A7" w:rsidRDefault="0070310E">
      <w:pPr>
        <w:rPr>
          <w:b/>
          <w:color w:val="000000"/>
          <w:sz w:val="36"/>
        </w:rPr>
      </w:pPr>
    </w:p>
    <w:p w:rsidR="0070310E" w:rsidRPr="004472A7" w:rsidRDefault="0070310E">
      <w:pPr>
        <w:rPr>
          <w:b/>
          <w:color w:val="000000"/>
          <w:sz w:val="36"/>
        </w:rPr>
      </w:pPr>
    </w:p>
    <w:p w:rsidR="0070310E" w:rsidRPr="004472A7" w:rsidRDefault="0070310E">
      <w:pPr>
        <w:rPr>
          <w:b/>
          <w:color w:val="000000"/>
          <w:sz w:val="36"/>
        </w:rPr>
      </w:pPr>
    </w:p>
    <w:p w:rsidR="0070310E" w:rsidRPr="004472A7" w:rsidRDefault="00821F58">
      <w:pPr>
        <w:spacing w:beforeLines="50" w:before="156"/>
        <w:ind w:firstLine="1678"/>
        <w:rPr>
          <w:rFonts w:eastAsia="仿宋_GB2312"/>
          <w:color w:val="000000"/>
          <w:spacing w:val="-6"/>
          <w:sz w:val="32"/>
          <w:szCs w:val="32"/>
        </w:rPr>
      </w:pPr>
      <w:r w:rsidRPr="004472A7">
        <w:rPr>
          <w:rFonts w:eastAsia="仿宋_GB2312"/>
          <w:color w:val="000000"/>
          <w:spacing w:val="-6"/>
          <w:sz w:val="32"/>
          <w:szCs w:val="32"/>
        </w:rPr>
        <w:t>省（区、市</w:t>
      </w:r>
      <w:r w:rsidRPr="004472A7">
        <w:rPr>
          <w:rFonts w:eastAsia="仿宋_GB2312"/>
          <w:color w:val="000000"/>
          <w:spacing w:val="-34"/>
          <w:sz w:val="32"/>
          <w:szCs w:val="32"/>
        </w:rPr>
        <w:t>）</w:t>
      </w:r>
      <w:r w:rsidRPr="004472A7">
        <w:rPr>
          <w:rFonts w:eastAsia="仿宋_GB2312"/>
          <w:color w:val="000000"/>
          <w:spacing w:val="-6"/>
          <w:sz w:val="32"/>
          <w:szCs w:val="32"/>
        </w:rPr>
        <w:t xml:space="preserve"> </w:t>
      </w:r>
      <w:r w:rsidRPr="004472A7">
        <w:rPr>
          <w:rFonts w:eastAsia="仿宋_GB2312"/>
          <w:color w:val="000000"/>
          <w:spacing w:val="-6"/>
          <w:sz w:val="32"/>
          <w:szCs w:val="32"/>
          <w:u w:val="single"/>
        </w:rPr>
        <w:t xml:space="preserve">                      </w:t>
      </w:r>
    </w:p>
    <w:p w:rsidR="0070310E" w:rsidRPr="004472A7" w:rsidRDefault="00821F58">
      <w:pPr>
        <w:spacing w:beforeLines="50" w:before="156"/>
        <w:ind w:firstLine="1678"/>
        <w:rPr>
          <w:rFonts w:eastAsia="仿宋_GB2312"/>
          <w:color w:val="000000"/>
          <w:sz w:val="32"/>
          <w:szCs w:val="32"/>
        </w:rPr>
      </w:pPr>
      <w:r w:rsidRPr="004472A7">
        <w:rPr>
          <w:rFonts w:eastAsia="仿宋_GB2312"/>
          <w:color w:val="000000"/>
          <w:spacing w:val="14"/>
          <w:sz w:val="32"/>
          <w:szCs w:val="32"/>
        </w:rPr>
        <w:t>申报人姓</w:t>
      </w:r>
      <w:r w:rsidRPr="004472A7">
        <w:rPr>
          <w:rFonts w:eastAsia="仿宋_GB2312"/>
          <w:color w:val="000000"/>
          <w:sz w:val="32"/>
          <w:szCs w:val="32"/>
        </w:rPr>
        <w:t>名</w:t>
      </w:r>
      <w:r w:rsidRPr="004472A7">
        <w:rPr>
          <w:rFonts w:eastAsia="仿宋_GB2312"/>
          <w:color w:val="000000"/>
          <w:sz w:val="32"/>
          <w:szCs w:val="32"/>
        </w:rPr>
        <w:t xml:space="preserve"> </w:t>
      </w:r>
      <w:r w:rsidRPr="004472A7">
        <w:rPr>
          <w:rFonts w:eastAsia="仿宋_GB2312"/>
          <w:color w:val="000000"/>
          <w:sz w:val="32"/>
          <w:szCs w:val="32"/>
          <w:u w:val="single"/>
        </w:rPr>
        <w:t xml:space="preserve">                     </w:t>
      </w:r>
    </w:p>
    <w:p w:rsidR="0070310E" w:rsidRPr="004472A7" w:rsidRDefault="00821F58">
      <w:pPr>
        <w:spacing w:beforeLines="50" w:before="156"/>
        <w:ind w:firstLine="1678"/>
        <w:rPr>
          <w:rFonts w:eastAsia="仿宋_GB2312"/>
          <w:color w:val="000000"/>
          <w:sz w:val="32"/>
          <w:szCs w:val="32"/>
        </w:rPr>
      </w:pPr>
      <w:r w:rsidRPr="004472A7">
        <w:rPr>
          <w:rFonts w:eastAsia="仿宋_GB2312"/>
          <w:color w:val="000000"/>
          <w:sz w:val="32"/>
          <w:szCs w:val="32"/>
        </w:rPr>
        <w:t>申</w:t>
      </w:r>
      <w:r w:rsidRPr="004472A7">
        <w:rPr>
          <w:rFonts w:eastAsia="仿宋_GB2312"/>
          <w:color w:val="000000"/>
          <w:sz w:val="32"/>
          <w:szCs w:val="32"/>
        </w:rPr>
        <w:t xml:space="preserve"> </w:t>
      </w:r>
      <w:r w:rsidRPr="004472A7">
        <w:rPr>
          <w:rFonts w:eastAsia="仿宋_GB2312"/>
          <w:color w:val="000000"/>
          <w:sz w:val="32"/>
          <w:szCs w:val="32"/>
        </w:rPr>
        <w:t>报</w:t>
      </w:r>
      <w:r w:rsidRPr="004472A7">
        <w:rPr>
          <w:rFonts w:eastAsia="仿宋_GB2312"/>
          <w:color w:val="000000"/>
          <w:sz w:val="32"/>
          <w:szCs w:val="32"/>
        </w:rPr>
        <w:t xml:space="preserve"> </w:t>
      </w:r>
      <w:r w:rsidRPr="004472A7">
        <w:rPr>
          <w:rFonts w:eastAsia="仿宋_GB2312"/>
          <w:color w:val="000000"/>
          <w:sz w:val="32"/>
          <w:szCs w:val="32"/>
        </w:rPr>
        <w:t>类</w:t>
      </w:r>
      <w:r w:rsidRPr="004472A7">
        <w:rPr>
          <w:rFonts w:eastAsia="仿宋_GB2312"/>
          <w:color w:val="000000"/>
          <w:sz w:val="32"/>
          <w:szCs w:val="32"/>
        </w:rPr>
        <w:t xml:space="preserve"> </w:t>
      </w:r>
      <w:r w:rsidRPr="004472A7">
        <w:rPr>
          <w:rFonts w:eastAsia="仿宋_GB2312"/>
          <w:color w:val="000000"/>
          <w:sz w:val="32"/>
          <w:szCs w:val="32"/>
        </w:rPr>
        <w:t>别</w:t>
      </w:r>
      <w:r w:rsidRPr="004472A7">
        <w:rPr>
          <w:rFonts w:eastAsia="仿宋_GB2312"/>
          <w:color w:val="000000"/>
          <w:sz w:val="32"/>
          <w:szCs w:val="32"/>
        </w:rPr>
        <w:t xml:space="preserve"> </w:t>
      </w:r>
      <w:r w:rsidRPr="004472A7">
        <w:rPr>
          <w:rFonts w:eastAsia="仿宋_GB2312"/>
          <w:color w:val="000000"/>
          <w:sz w:val="32"/>
          <w:szCs w:val="32"/>
          <w:u w:val="single"/>
        </w:rPr>
        <w:t xml:space="preserve">     </w:t>
      </w:r>
      <w:r w:rsidRPr="004472A7">
        <w:rPr>
          <w:rFonts w:eastAsia="仿宋_GB2312" w:hint="eastAsia"/>
          <w:b/>
          <w:bCs/>
          <w:color w:val="000000"/>
          <w:sz w:val="32"/>
          <w:szCs w:val="32"/>
          <w:u w:val="single"/>
        </w:rPr>
        <w:t>工艺美术类</w:t>
      </w:r>
      <w:r w:rsidRPr="004472A7">
        <w:rPr>
          <w:rFonts w:eastAsia="仿宋_GB2312"/>
          <w:color w:val="000000"/>
          <w:sz w:val="32"/>
          <w:szCs w:val="32"/>
          <w:u w:val="single"/>
        </w:rPr>
        <w:t xml:space="preserve">      </w:t>
      </w:r>
    </w:p>
    <w:p w:rsidR="0070310E" w:rsidRPr="004472A7" w:rsidRDefault="00821F58">
      <w:pPr>
        <w:spacing w:beforeLines="50" w:before="156"/>
        <w:ind w:firstLine="1678"/>
        <w:rPr>
          <w:rFonts w:eastAsia="仿宋_GB2312"/>
          <w:color w:val="000000"/>
          <w:sz w:val="32"/>
          <w:szCs w:val="32"/>
        </w:rPr>
      </w:pPr>
      <w:r w:rsidRPr="004472A7">
        <w:rPr>
          <w:rFonts w:eastAsia="仿宋_GB2312"/>
          <w:color w:val="000000"/>
          <w:sz w:val="32"/>
          <w:szCs w:val="32"/>
        </w:rPr>
        <w:t>填</w:t>
      </w:r>
      <w:r w:rsidRPr="004472A7">
        <w:rPr>
          <w:rFonts w:eastAsia="仿宋_GB2312"/>
          <w:color w:val="000000"/>
          <w:sz w:val="32"/>
          <w:szCs w:val="32"/>
        </w:rPr>
        <w:t xml:space="preserve"> </w:t>
      </w:r>
      <w:r w:rsidRPr="004472A7">
        <w:rPr>
          <w:rFonts w:eastAsia="仿宋_GB2312"/>
          <w:color w:val="000000"/>
          <w:sz w:val="32"/>
          <w:szCs w:val="32"/>
        </w:rPr>
        <w:t>表</w:t>
      </w:r>
      <w:r w:rsidRPr="004472A7">
        <w:rPr>
          <w:rFonts w:eastAsia="仿宋_GB2312"/>
          <w:color w:val="000000"/>
          <w:sz w:val="32"/>
          <w:szCs w:val="32"/>
        </w:rPr>
        <w:t xml:space="preserve"> </w:t>
      </w:r>
      <w:r w:rsidRPr="004472A7">
        <w:rPr>
          <w:rFonts w:eastAsia="仿宋_GB2312"/>
          <w:color w:val="000000"/>
          <w:sz w:val="32"/>
          <w:szCs w:val="32"/>
        </w:rPr>
        <w:t>日</w:t>
      </w:r>
      <w:r w:rsidRPr="004472A7">
        <w:rPr>
          <w:rFonts w:eastAsia="仿宋_GB2312"/>
          <w:color w:val="000000"/>
          <w:sz w:val="32"/>
          <w:szCs w:val="32"/>
        </w:rPr>
        <w:t xml:space="preserve"> </w:t>
      </w:r>
      <w:r w:rsidRPr="004472A7">
        <w:rPr>
          <w:rFonts w:eastAsia="仿宋_GB2312"/>
          <w:color w:val="000000"/>
          <w:sz w:val="32"/>
          <w:szCs w:val="32"/>
        </w:rPr>
        <w:t>期</w:t>
      </w:r>
      <w:r w:rsidRPr="004472A7">
        <w:rPr>
          <w:rFonts w:eastAsia="仿宋_GB2312"/>
          <w:color w:val="000000"/>
          <w:sz w:val="32"/>
          <w:szCs w:val="32"/>
        </w:rPr>
        <w:t xml:space="preserve"> </w:t>
      </w:r>
      <w:r w:rsidRPr="004472A7">
        <w:rPr>
          <w:rFonts w:eastAsia="仿宋_GB2312"/>
          <w:color w:val="000000"/>
          <w:sz w:val="32"/>
          <w:szCs w:val="32"/>
          <w:u w:val="single"/>
        </w:rPr>
        <w:t xml:space="preserve">                     </w:t>
      </w:r>
    </w:p>
    <w:p w:rsidR="0070310E" w:rsidRPr="004472A7" w:rsidRDefault="0070310E">
      <w:pPr>
        <w:spacing w:before="50"/>
        <w:jc w:val="center"/>
        <w:rPr>
          <w:rFonts w:eastAsia="楷体_GB2312"/>
          <w:color w:val="000000"/>
          <w:sz w:val="30"/>
        </w:rPr>
      </w:pPr>
    </w:p>
    <w:p w:rsidR="0070310E" w:rsidRPr="004472A7" w:rsidRDefault="0070310E">
      <w:pPr>
        <w:spacing w:before="50"/>
        <w:rPr>
          <w:rFonts w:eastAsia="楷体_GB2312"/>
          <w:color w:val="000000"/>
          <w:sz w:val="30"/>
        </w:rPr>
      </w:pPr>
    </w:p>
    <w:p w:rsidR="0070310E" w:rsidRPr="004472A7" w:rsidRDefault="00821F58">
      <w:pPr>
        <w:spacing w:before="50"/>
        <w:jc w:val="center"/>
        <w:rPr>
          <w:rFonts w:ascii="楷体" w:eastAsia="楷体" w:hAnsi="楷体" w:cs="楷体"/>
          <w:color w:val="000000"/>
          <w:sz w:val="30"/>
        </w:rPr>
      </w:pPr>
      <w:r w:rsidRPr="004472A7">
        <w:rPr>
          <w:rFonts w:ascii="楷体" w:eastAsia="楷体" w:hAnsi="楷体" w:cs="楷体" w:hint="eastAsia"/>
          <w:sz w:val="30"/>
          <w:szCs w:val="30"/>
        </w:rPr>
        <w:t>北京非物质文化遗产发展基金会</w:t>
      </w:r>
      <w:r w:rsidRPr="004472A7">
        <w:rPr>
          <w:rFonts w:ascii="楷体" w:eastAsia="楷体" w:hAnsi="楷体" w:cs="楷体" w:hint="eastAsia"/>
          <w:color w:val="000000"/>
          <w:sz w:val="30"/>
        </w:rPr>
        <w:t>编制</w:t>
      </w:r>
    </w:p>
    <w:p w:rsidR="0070310E" w:rsidRPr="004472A7" w:rsidRDefault="0070310E">
      <w:pPr>
        <w:spacing w:before="50"/>
        <w:jc w:val="center"/>
        <w:rPr>
          <w:rFonts w:eastAsia="黑体"/>
          <w:color w:val="000000"/>
          <w:sz w:val="36"/>
        </w:rPr>
      </w:pPr>
    </w:p>
    <w:p w:rsidR="0070310E" w:rsidRPr="004472A7" w:rsidRDefault="00821F58">
      <w:pPr>
        <w:jc w:val="center"/>
        <w:rPr>
          <w:rFonts w:eastAsia="黑体"/>
          <w:color w:val="000000"/>
          <w:sz w:val="36"/>
        </w:rPr>
      </w:pPr>
      <w:r w:rsidRPr="004472A7">
        <w:rPr>
          <w:rFonts w:eastAsia="黑体"/>
          <w:color w:val="000000"/>
          <w:sz w:val="36"/>
        </w:rPr>
        <w:t>说</w:t>
      </w:r>
      <w:r w:rsidRPr="004472A7">
        <w:rPr>
          <w:rFonts w:eastAsia="黑体"/>
          <w:color w:val="000000"/>
          <w:sz w:val="36"/>
        </w:rPr>
        <w:t xml:space="preserve">    </w:t>
      </w:r>
      <w:r w:rsidRPr="004472A7">
        <w:rPr>
          <w:rFonts w:eastAsia="黑体"/>
          <w:color w:val="000000"/>
          <w:sz w:val="36"/>
        </w:rPr>
        <w:t>明</w:t>
      </w:r>
    </w:p>
    <w:p w:rsidR="0070310E" w:rsidRPr="004472A7" w:rsidRDefault="0070310E">
      <w:pPr>
        <w:rPr>
          <w:rFonts w:eastAsia="仿宋_GB2312"/>
          <w:color w:val="000000"/>
          <w:sz w:val="30"/>
        </w:rPr>
      </w:pPr>
    </w:p>
    <w:p w:rsidR="0070310E" w:rsidRPr="004472A7" w:rsidRDefault="00821F58">
      <w:pPr>
        <w:spacing w:line="440" w:lineRule="exact"/>
        <w:ind w:firstLineChars="198" w:firstLine="475"/>
        <w:rPr>
          <w:rFonts w:ascii="宋体" w:hAnsi="宋体" w:cs="宋体"/>
          <w:color w:val="000000"/>
          <w:szCs w:val="20"/>
        </w:rPr>
      </w:pPr>
      <w:r w:rsidRPr="004472A7">
        <w:rPr>
          <w:rFonts w:hAnsi="宋体"/>
          <w:color w:val="000000"/>
          <w:sz w:val="24"/>
        </w:rPr>
        <w:t>一、申报者</w:t>
      </w:r>
      <w:r w:rsidRPr="004472A7">
        <w:rPr>
          <w:rFonts w:hAnsi="宋体" w:hint="eastAsia"/>
          <w:color w:val="000000"/>
          <w:sz w:val="24"/>
        </w:rPr>
        <w:t>需将本表提交给</w:t>
      </w:r>
      <w:r w:rsidRPr="004472A7">
        <w:rPr>
          <w:rFonts w:ascii="宋体" w:hAnsi="宋体" w:cs="宋体" w:hint="eastAsia"/>
          <w:sz w:val="24"/>
          <w:szCs w:val="24"/>
        </w:rPr>
        <w:t>各省工艺美术协会，由各省工艺美术协会统一提交至中国工艺美术协会。</w:t>
      </w:r>
    </w:p>
    <w:p w:rsidR="0070310E" w:rsidRPr="004472A7" w:rsidRDefault="00821F58">
      <w:pPr>
        <w:spacing w:line="440" w:lineRule="exact"/>
        <w:ind w:firstLineChars="198" w:firstLine="475"/>
        <w:rPr>
          <w:color w:val="000000"/>
          <w:sz w:val="24"/>
        </w:rPr>
      </w:pPr>
      <w:r w:rsidRPr="004472A7">
        <w:rPr>
          <w:rFonts w:hAnsi="宋体"/>
          <w:color w:val="000000"/>
          <w:sz w:val="24"/>
        </w:rPr>
        <w:t>二、</w:t>
      </w:r>
      <w:r w:rsidRPr="004472A7">
        <w:rPr>
          <w:rFonts w:hAnsi="宋体" w:hint="eastAsia"/>
          <w:color w:val="000000"/>
          <w:sz w:val="24"/>
        </w:rPr>
        <w:t>本表需打印后手写，</w:t>
      </w:r>
      <w:r w:rsidRPr="004472A7">
        <w:rPr>
          <w:rFonts w:hAnsi="宋体"/>
          <w:color w:val="000000"/>
          <w:sz w:val="24"/>
        </w:rPr>
        <w:t>必须用钢笔或签字笔如实、认真填写，字迹要端正、</w:t>
      </w:r>
      <w:r w:rsidRPr="004472A7">
        <w:rPr>
          <w:rFonts w:hAnsi="宋体" w:hint="eastAsia"/>
          <w:color w:val="000000"/>
          <w:sz w:val="24"/>
        </w:rPr>
        <w:t>清晰</w:t>
      </w:r>
      <w:r w:rsidRPr="004472A7">
        <w:rPr>
          <w:rFonts w:hAnsi="宋体"/>
          <w:color w:val="000000"/>
          <w:sz w:val="24"/>
        </w:rPr>
        <w:t>。</w:t>
      </w:r>
    </w:p>
    <w:p w:rsidR="0070310E" w:rsidRPr="004472A7" w:rsidRDefault="00821F58">
      <w:pPr>
        <w:spacing w:line="440" w:lineRule="exact"/>
        <w:ind w:firstLineChars="198" w:firstLine="475"/>
        <w:rPr>
          <w:color w:val="000000"/>
          <w:sz w:val="24"/>
        </w:rPr>
      </w:pPr>
      <w:r w:rsidRPr="004472A7">
        <w:rPr>
          <w:rFonts w:hAnsi="宋体"/>
          <w:color w:val="000000"/>
          <w:sz w:val="24"/>
        </w:rPr>
        <w:t>三、表内项目申报人没有内容填写的，应写</w:t>
      </w:r>
      <w:r w:rsidRPr="004472A7">
        <w:rPr>
          <w:rFonts w:hAnsi="宋体" w:hint="eastAsia"/>
          <w:color w:val="000000"/>
          <w:sz w:val="24"/>
        </w:rPr>
        <w:t>“无”</w:t>
      </w:r>
      <w:r w:rsidRPr="004472A7">
        <w:rPr>
          <w:rFonts w:hAnsi="宋体"/>
          <w:color w:val="000000"/>
          <w:sz w:val="24"/>
        </w:rPr>
        <w:t>。个别项目填写不下时，可另加附页。</w:t>
      </w:r>
    </w:p>
    <w:p w:rsidR="0070310E" w:rsidRPr="004472A7" w:rsidRDefault="00821F58">
      <w:pPr>
        <w:spacing w:line="440" w:lineRule="exact"/>
        <w:ind w:firstLineChars="198" w:firstLine="475"/>
        <w:rPr>
          <w:color w:val="000000"/>
          <w:sz w:val="24"/>
        </w:rPr>
      </w:pPr>
      <w:r w:rsidRPr="004472A7">
        <w:rPr>
          <w:rFonts w:hAnsi="宋体"/>
          <w:color w:val="000000"/>
          <w:sz w:val="24"/>
        </w:rPr>
        <w:t>四、表内的</w:t>
      </w:r>
      <w:r w:rsidRPr="004472A7">
        <w:rPr>
          <w:rFonts w:hAnsi="宋体" w:hint="eastAsia"/>
          <w:color w:val="000000"/>
          <w:sz w:val="24"/>
        </w:rPr>
        <w:t>“</w:t>
      </w:r>
      <w:r w:rsidRPr="004472A7">
        <w:rPr>
          <w:rFonts w:hAnsi="宋体"/>
          <w:color w:val="000000"/>
          <w:sz w:val="24"/>
        </w:rPr>
        <w:t>年</w:t>
      </w:r>
      <w:r w:rsidRPr="004472A7">
        <w:rPr>
          <w:rFonts w:hAnsi="宋体" w:hint="eastAsia"/>
          <w:color w:val="000000"/>
          <w:sz w:val="24"/>
        </w:rPr>
        <w:t>、</w:t>
      </w:r>
      <w:r w:rsidRPr="004472A7">
        <w:rPr>
          <w:rFonts w:hAnsi="宋体"/>
          <w:color w:val="000000"/>
          <w:sz w:val="24"/>
        </w:rPr>
        <w:t>月</w:t>
      </w:r>
      <w:r w:rsidRPr="004472A7">
        <w:rPr>
          <w:rFonts w:hAnsi="宋体" w:hint="eastAsia"/>
          <w:color w:val="000000"/>
          <w:sz w:val="24"/>
        </w:rPr>
        <w:t>、</w:t>
      </w:r>
      <w:r w:rsidRPr="004472A7">
        <w:rPr>
          <w:rFonts w:hAnsi="宋体"/>
          <w:color w:val="000000"/>
          <w:sz w:val="24"/>
        </w:rPr>
        <w:t>日</w:t>
      </w:r>
      <w:r w:rsidRPr="004472A7">
        <w:rPr>
          <w:rFonts w:hAnsi="宋体" w:hint="eastAsia"/>
          <w:color w:val="000000"/>
          <w:sz w:val="24"/>
        </w:rPr>
        <w:t>”</w:t>
      </w:r>
      <w:r w:rsidRPr="004472A7">
        <w:rPr>
          <w:rFonts w:hAnsi="宋体"/>
          <w:color w:val="000000"/>
          <w:sz w:val="24"/>
        </w:rPr>
        <w:t>一律用公历和阿拉伯数字填写。</w:t>
      </w:r>
    </w:p>
    <w:p w:rsidR="0070310E" w:rsidRPr="004472A7" w:rsidRDefault="00821F58">
      <w:pPr>
        <w:spacing w:line="440" w:lineRule="exact"/>
        <w:ind w:firstLineChars="198" w:firstLine="475"/>
        <w:rPr>
          <w:color w:val="000000"/>
          <w:sz w:val="24"/>
        </w:rPr>
      </w:pPr>
      <w:r w:rsidRPr="004472A7">
        <w:rPr>
          <w:rFonts w:hAnsi="宋体"/>
          <w:color w:val="000000"/>
          <w:sz w:val="24"/>
        </w:rPr>
        <w:t>五、</w:t>
      </w:r>
      <w:r w:rsidRPr="004472A7">
        <w:rPr>
          <w:rFonts w:hAnsi="宋体" w:hint="eastAsia"/>
          <w:color w:val="000000"/>
          <w:sz w:val="24"/>
        </w:rPr>
        <w:t>“</w:t>
      </w:r>
      <w:r w:rsidRPr="004472A7">
        <w:rPr>
          <w:rFonts w:hAnsi="宋体"/>
          <w:color w:val="000000"/>
          <w:sz w:val="24"/>
        </w:rPr>
        <w:t>照片</w:t>
      </w:r>
      <w:r w:rsidRPr="004472A7">
        <w:rPr>
          <w:rFonts w:hAnsi="宋体" w:hint="eastAsia"/>
          <w:color w:val="000000"/>
          <w:sz w:val="24"/>
        </w:rPr>
        <w:t>”</w:t>
      </w:r>
      <w:r w:rsidRPr="004472A7">
        <w:rPr>
          <w:rFonts w:hAnsi="宋体"/>
          <w:color w:val="000000"/>
          <w:sz w:val="24"/>
        </w:rPr>
        <w:t>一律用本人近期</w:t>
      </w:r>
      <w:r w:rsidRPr="004472A7">
        <w:rPr>
          <w:rFonts w:hAnsi="宋体" w:hint="eastAsia"/>
          <w:color w:val="000000"/>
          <w:sz w:val="24"/>
        </w:rPr>
        <w:t>一</w:t>
      </w:r>
      <w:r w:rsidRPr="004472A7">
        <w:rPr>
          <w:rFonts w:hAnsi="宋体"/>
          <w:color w:val="000000"/>
          <w:sz w:val="24"/>
        </w:rPr>
        <w:t>寸正面免冠照片。</w:t>
      </w:r>
    </w:p>
    <w:p w:rsidR="0070310E" w:rsidRPr="004472A7" w:rsidRDefault="00821F58">
      <w:pPr>
        <w:spacing w:line="440" w:lineRule="exact"/>
        <w:ind w:firstLineChars="198" w:firstLine="475"/>
        <w:rPr>
          <w:color w:val="000000"/>
          <w:sz w:val="24"/>
        </w:rPr>
      </w:pPr>
      <w:r w:rsidRPr="004472A7">
        <w:rPr>
          <w:rFonts w:hAnsi="宋体"/>
          <w:color w:val="000000"/>
          <w:sz w:val="24"/>
        </w:rPr>
        <w:t>六、表中填写所涉及的个人学历、职称、业绩</w:t>
      </w:r>
      <w:r w:rsidRPr="004472A7">
        <w:rPr>
          <w:rFonts w:hAnsi="宋体" w:hint="eastAsia"/>
          <w:color w:val="000000"/>
          <w:sz w:val="24"/>
        </w:rPr>
        <w:t>、荣誉称号、非遗证书</w:t>
      </w:r>
      <w:r w:rsidRPr="004472A7">
        <w:rPr>
          <w:rFonts w:hAnsi="宋体"/>
          <w:color w:val="000000"/>
          <w:sz w:val="24"/>
        </w:rPr>
        <w:t>等内容，需将相应的证书或证明材料的复印件一同附后上报。</w:t>
      </w:r>
    </w:p>
    <w:p w:rsidR="0070310E" w:rsidRPr="004472A7" w:rsidRDefault="0070310E">
      <w:pPr>
        <w:spacing w:line="440" w:lineRule="exact"/>
        <w:rPr>
          <w:rFonts w:hAnsi="宋体"/>
          <w:color w:val="000000"/>
          <w:sz w:val="24"/>
        </w:rPr>
      </w:pPr>
    </w:p>
    <w:p w:rsidR="0070310E" w:rsidRPr="004472A7" w:rsidRDefault="0070310E">
      <w:pPr>
        <w:spacing w:line="440" w:lineRule="exact"/>
        <w:rPr>
          <w:rFonts w:hAnsi="宋体"/>
          <w:color w:val="000000"/>
          <w:sz w:val="24"/>
        </w:rPr>
      </w:pPr>
    </w:p>
    <w:p w:rsidR="0070310E" w:rsidRPr="004472A7" w:rsidRDefault="0070310E">
      <w:pPr>
        <w:spacing w:line="440" w:lineRule="exact"/>
        <w:rPr>
          <w:rFonts w:hAnsi="宋体"/>
          <w:color w:val="000000"/>
          <w:sz w:val="24"/>
        </w:rPr>
      </w:pPr>
    </w:p>
    <w:p w:rsidR="0070310E" w:rsidRPr="004472A7" w:rsidRDefault="0070310E">
      <w:pPr>
        <w:spacing w:line="440" w:lineRule="exact"/>
        <w:rPr>
          <w:rFonts w:hAnsi="宋体"/>
          <w:color w:val="000000"/>
          <w:sz w:val="24"/>
        </w:rPr>
      </w:pPr>
    </w:p>
    <w:p w:rsidR="0070310E" w:rsidRPr="004472A7" w:rsidRDefault="0070310E">
      <w:pPr>
        <w:spacing w:line="440" w:lineRule="exact"/>
        <w:rPr>
          <w:rFonts w:hAnsi="宋体"/>
          <w:color w:val="000000"/>
          <w:sz w:val="24"/>
        </w:rPr>
      </w:pPr>
    </w:p>
    <w:p w:rsidR="0070310E" w:rsidRPr="004472A7" w:rsidRDefault="0070310E">
      <w:pPr>
        <w:spacing w:line="440" w:lineRule="exact"/>
        <w:rPr>
          <w:rFonts w:hAnsi="宋体"/>
          <w:color w:val="000000"/>
          <w:sz w:val="24"/>
        </w:rPr>
      </w:pPr>
    </w:p>
    <w:p w:rsidR="0070310E" w:rsidRPr="004472A7" w:rsidRDefault="0070310E">
      <w:pPr>
        <w:spacing w:line="440" w:lineRule="exact"/>
        <w:rPr>
          <w:rFonts w:hAnsi="宋体"/>
          <w:color w:val="000000"/>
          <w:sz w:val="24"/>
        </w:rPr>
      </w:pPr>
    </w:p>
    <w:p w:rsidR="0070310E" w:rsidRPr="004472A7" w:rsidRDefault="0070310E">
      <w:pPr>
        <w:spacing w:line="440" w:lineRule="exact"/>
        <w:rPr>
          <w:rFonts w:hAnsi="宋体"/>
          <w:color w:val="000000"/>
          <w:sz w:val="24"/>
        </w:rPr>
      </w:pPr>
    </w:p>
    <w:p w:rsidR="0070310E" w:rsidRPr="004472A7" w:rsidRDefault="0070310E">
      <w:pPr>
        <w:spacing w:line="440" w:lineRule="exact"/>
        <w:rPr>
          <w:rFonts w:hAnsi="宋体"/>
          <w:color w:val="000000"/>
          <w:sz w:val="24"/>
        </w:rPr>
      </w:pPr>
    </w:p>
    <w:p w:rsidR="0070310E" w:rsidRPr="004472A7" w:rsidRDefault="0070310E">
      <w:pPr>
        <w:spacing w:line="440" w:lineRule="exact"/>
        <w:rPr>
          <w:rFonts w:hAnsi="宋体"/>
          <w:color w:val="000000"/>
          <w:sz w:val="24"/>
        </w:rPr>
      </w:pPr>
    </w:p>
    <w:p w:rsidR="0070310E" w:rsidRPr="004472A7" w:rsidRDefault="0070310E">
      <w:pPr>
        <w:spacing w:line="440" w:lineRule="exact"/>
        <w:ind w:firstLineChars="198" w:firstLine="475"/>
        <w:rPr>
          <w:rFonts w:hAnsi="宋体"/>
          <w:color w:val="000000"/>
          <w:sz w:val="24"/>
        </w:rPr>
      </w:pPr>
    </w:p>
    <w:p w:rsidR="0070310E" w:rsidRPr="004472A7" w:rsidRDefault="0070310E">
      <w:pPr>
        <w:rPr>
          <w:rFonts w:eastAsia="仿宋_GB2312"/>
          <w:color w:val="000000"/>
          <w:sz w:val="28"/>
          <w:szCs w:val="28"/>
        </w:rPr>
      </w:pPr>
    </w:p>
    <w:p w:rsidR="0070310E" w:rsidRPr="004472A7" w:rsidRDefault="0070310E">
      <w:pPr>
        <w:rPr>
          <w:rFonts w:eastAsia="仿宋_GB2312"/>
          <w:color w:val="000000"/>
          <w:sz w:val="28"/>
          <w:szCs w:val="28"/>
        </w:rPr>
      </w:pPr>
    </w:p>
    <w:p w:rsidR="0070310E" w:rsidRPr="004472A7" w:rsidRDefault="00821F58">
      <w:pPr>
        <w:widowControl/>
        <w:jc w:val="left"/>
        <w:rPr>
          <w:rFonts w:eastAsia="仿宋_GB2312"/>
          <w:color w:val="000000"/>
          <w:sz w:val="28"/>
          <w:szCs w:val="28"/>
        </w:rPr>
      </w:pPr>
      <w:r w:rsidRPr="004472A7">
        <w:rPr>
          <w:rFonts w:eastAsia="仿宋_GB2312"/>
          <w:color w:val="000000"/>
          <w:sz w:val="28"/>
          <w:szCs w:val="28"/>
        </w:rPr>
        <w:br w:type="page"/>
      </w:r>
    </w:p>
    <w:tbl>
      <w:tblPr>
        <w:tblpPr w:leftFromText="180" w:rightFromText="180" w:vertAnchor="text" w:horzAnchor="margin" w:tblpXSpec="center" w:tblpY="314"/>
        <w:tblW w:w="8941" w:type="dxa"/>
        <w:tblLayout w:type="fixed"/>
        <w:tblLook w:val="04A0" w:firstRow="1" w:lastRow="0" w:firstColumn="1" w:lastColumn="0" w:noHBand="0" w:noVBand="1"/>
      </w:tblPr>
      <w:tblGrid>
        <w:gridCol w:w="1490"/>
        <w:gridCol w:w="1213"/>
        <w:gridCol w:w="1178"/>
        <w:gridCol w:w="1248"/>
        <w:gridCol w:w="1213"/>
        <w:gridCol w:w="1244"/>
        <w:gridCol w:w="1355"/>
      </w:tblGrid>
      <w:tr w:rsidR="0070310E" w:rsidRPr="004472A7">
        <w:trPr>
          <w:trHeight w:val="640"/>
        </w:trPr>
        <w:tc>
          <w:tcPr>
            <w:tcW w:w="1490" w:type="dxa"/>
            <w:tcBorders>
              <w:top w:val="single" w:sz="4" w:space="0" w:color="auto"/>
              <w:left w:val="single" w:sz="4" w:space="0" w:color="auto"/>
              <w:bottom w:val="single" w:sz="4" w:space="0" w:color="auto"/>
              <w:right w:val="single" w:sz="4" w:space="0" w:color="auto"/>
            </w:tcBorders>
            <w:vAlign w:val="center"/>
          </w:tcPr>
          <w:p w:rsidR="0070310E" w:rsidRPr="004472A7" w:rsidRDefault="00821F58">
            <w:pPr>
              <w:widowControl/>
              <w:jc w:val="center"/>
              <w:rPr>
                <w:color w:val="000000"/>
                <w:kern w:val="0"/>
                <w:szCs w:val="21"/>
              </w:rPr>
            </w:pPr>
            <w:r w:rsidRPr="004472A7">
              <w:rPr>
                <w:rFonts w:hAnsi="宋体"/>
                <w:color w:val="000000"/>
                <w:kern w:val="0"/>
                <w:szCs w:val="21"/>
              </w:rPr>
              <w:lastRenderedPageBreak/>
              <w:t>姓名</w:t>
            </w:r>
          </w:p>
        </w:tc>
        <w:tc>
          <w:tcPr>
            <w:tcW w:w="1213" w:type="dxa"/>
            <w:tcBorders>
              <w:top w:val="single" w:sz="4" w:space="0" w:color="auto"/>
              <w:left w:val="nil"/>
              <w:bottom w:val="single" w:sz="4" w:space="0" w:color="auto"/>
              <w:right w:val="single" w:sz="4" w:space="0" w:color="auto"/>
            </w:tcBorders>
            <w:vAlign w:val="center"/>
          </w:tcPr>
          <w:p w:rsidR="0070310E" w:rsidRPr="004472A7" w:rsidRDefault="0070310E">
            <w:pPr>
              <w:widowControl/>
              <w:jc w:val="left"/>
              <w:rPr>
                <w:color w:val="000000"/>
                <w:kern w:val="0"/>
                <w:szCs w:val="21"/>
              </w:rPr>
            </w:pPr>
          </w:p>
        </w:tc>
        <w:tc>
          <w:tcPr>
            <w:tcW w:w="1178" w:type="dxa"/>
            <w:tcBorders>
              <w:top w:val="single" w:sz="4" w:space="0" w:color="auto"/>
              <w:left w:val="nil"/>
              <w:bottom w:val="single" w:sz="4" w:space="0" w:color="auto"/>
              <w:right w:val="single" w:sz="4" w:space="0" w:color="auto"/>
            </w:tcBorders>
            <w:vAlign w:val="center"/>
          </w:tcPr>
          <w:p w:rsidR="0070310E" w:rsidRPr="004472A7" w:rsidRDefault="00821F58">
            <w:pPr>
              <w:widowControl/>
              <w:jc w:val="center"/>
              <w:rPr>
                <w:color w:val="000000"/>
                <w:kern w:val="0"/>
                <w:szCs w:val="21"/>
              </w:rPr>
            </w:pPr>
            <w:r w:rsidRPr="004472A7">
              <w:rPr>
                <w:rFonts w:hAnsi="宋体"/>
                <w:color w:val="000000"/>
                <w:kern w:val="0"/>
                <w:szCs w:val="21"/>
              </w:rPr>
              <w:t>性别</w:t>
            </w:r>
          </w:p>
        </w:tc>
        <w:tc>
          <w:tcPr>
            <w:tcW w:w="1248" w:type="dxa"/>
            <w:tcBorders>
              <w:top w:val="single" w:sz="4" w:space="0" w:color="auto"/>
              <w:left w:val="nil"/>
              <w:bottom w:val="single" w:sz="4" w:space="0" w:color="auto"/>
              <w:right w:val="single" w:sz="4" w:space="0" w:color="auto"/>
            </w:tcBorders>
            <w:vAlign w:val="center"/>
          </w:tcPr>
          <w:p w:rsidR="0070310E" w:rsidRPr="004472A7" w:rsidRDefault="0070310E">
            <w:pPr>
              <w:widowControl/>
              <w:jc w:val="left"/>
              <w:rPr>
                <w:color w:val="000000"/>
                <w:kern w:val="0"/>
                <w:szCs w:val="21"/>
              </w:rPr>
            </w:pPr>
          </w:p>
        </w:tc>
        <w:tc>
          <w:tcPr>
            <w:tcW w:w="1213" w:type="dxa"/>
            <w:tcBorders>
              <w:top w:val="single" w:sz="4" w:space="0" w:color="auto"/>
              <w:left w:val="nil"/>
              <w:bottom w:val="single" w:sz="4" w:space="0" w:color="auto"/>
              <w:right w:val="single" w:sz="4" w:space="0" w:color="auto"/>
            </w:tcBorders>
            <w:vAlign w:val="center"/>
          </w:tcPr>
          <w:p w:rsidR="0070310E" w:rsidRPr="004472A7" w:rsidRDefault="00821F58">
            <w:pPr>
              <w:widowControl/>
              <w:jc w:val="center"/>
              <w:rPr>
                <w:color w:val="000000"/>
                <w:kern w:val="0"/>
                <w:szCs w:val="21"/>
              </w:rPr>
            </w:pPr>
            <w:r w:rsidRPr="004472A7">
              <w:rPr>
                <w:rFonts w:hAnsi="宋体"/>
                <w:color w:val="000000"/>
                <w:kern w:val="0"/>
                <w:szCs w:val="21"/>
              </w:rPr>
              <w:t>出生日期</w:t>
            </w:r>
          </w:p>
        </w:tc>
        <w:tc>
          <w:tcPr>
            <w:tcW w:w="1244" w:type="dxa"/>
            <w:tcBorders>
              <w:top w:val="single" w:sz="4" w:space="0" w:color="auto"/>
              <w:left w:val="nil"/>
              <w:bottom w:val="single" w:sz="4" w:space="0" w:color="auto"/>
              <w:right w:val="single" w:sz="4" w:space="0" w:color="auto"/>
            </w:tcBorders>
            <w:vAlign w:val="center"/>
          </w:tcPr>
          <w:p w:rsidR="0070310E" w:rsidRPr="004472A7" w:rsidRDefault="0070310E">
            <w:pPr>
              <w:widowControl/>
              <w:jc w:val="left"/>
              <w:rPr>
                <w:color w:val="000000"/>
                <w:kern w:val="0"/>
                <w:szCs w:val="21"/>
              </w:rPr>
            </w:pPr>
          </w:p>
        </w:tc>
        <w:tc>
          <w:tcPr>
            <w:tcW w:w="1355" w:type="dxa"/>
            <w:vMerge w:val="restart"/>
            <w:tcBorders>
              <w:top w:val="single" w:sz="4" w:space="0" w:color="auto"/>
              <w:left w:val="single" w:sz="4" w:space="0" w:color="auto"/>
              <w:bottom w:val="single" w:sz="4" w:space="0" w:color="000000"/>
              <w:right w:val="single" w:sz="4" w:space="0" w:color="auto"/>
            </w:tcBorders>
            <w:vAlign w:val="center"/>
          </w:tcPr>
          <w:p w:rsidR="0070310E" w:rsidRPr="004472A7" w:rsidRDefault="00821F58">
            <w:pPr>
              <w:widowControl/>
              <w:jc w:val="center"/>
              <w:rPr>
                <w:color w:val="000000"/>
                <w:kern w:val="0"/>
                <w:szCs w:val="21"/>
              </w:rPr>
            </w:pPr>
            <w:r w:rsidRPr="004472A7">
              <w:rPr>
                <w:rFonts w:hAnsi="宋体"/>
                <w:color w:val="000000"/>
                <w:kern w:val="0"/>
                <w:szCs w:val="21"/>
              </w:rPr>
              <w:t>照片</w:t>
            </w:r>
          </w:p>
        </w:tc>
      </w:tr>
      <w:tr w:rsidR="0070310E" w:rsidRPr="004472A7">
        <w:trPr>
          <w:trHeight w:val="640"/>
        </w:trPr>
        <w:tc>
          <w:tcPr>
            <w:tcW w:w="1490" w:type="dxa"/>
            <w:tcBorders>
              <w:top w:val="nil"/>
              <w:left w:val="single" w:sz="4" w:space="0" w:color="auto"/>
              <w:bottom w:val="single" w:sz="4" w:space="0" w:color="auto"/>
              <w:right w:val="single" w:sz="4" w:space="0" w:color="auto"/>
            </w:tcBorders>
            <w:vAlign w:val="center"/>
          </w:tcPr>
          <w:p w:rsidR="0070310E" w:rsidRPr="004472A7" w:rsidRDefault="00821F58">
            <w:pPr>
              <w:widowControl/>
              <w:jc w:val="center"/>
              <w:rPr>
                <w:color w:val="000000"/>
                <w:kern w:val="0"/>
                <w:szCs w:val="21"/>
              </w:rPr>
            </w:pPr>
            <w:r w:rsidRPr="004472A7">
              <w:rPr>
                <w:rFonts w:hAnsi="宋体"/>
                <w:color w:val="000000"/>
                <w:kern w:val="0"/>
                <w:szCs w:val="21"/>
              </w:rPr>
              <w:t>籍贯</w:t>
            </w:r>
          </w:p>
        </w:tc>
        <w:tc>
          <w:tcPr>
            <w:tcW w:w="1213" w:type="dxa"/>
            <w:tcBorders>
              <w:top w:val="nil"/>
              <w:left w:val="nil"/>
              <w:bottom w:val="single" w:sz="4" w:space="0" w:color="auto"/>
              <w:right w:val="single" w:sz="4" w:space="0" w:color="auto"/>
            </w:tcBorders>
            <w:vAlign w:val="center"/>
          </w:tcPr>
          <w:p w:rsidR="0070310E" w:rsidRPr="004472A7" w:rsidRDefault="0070310E">
            <w:pPr>
              <w:widowControl/>
              <w:jc w:val="left"/>
              <w:rPr>
                <w:color w:val="000000"/>
                <w:kern w:val="0"/>
                <w:szCs w:val="21"/>
              </w:rPr>
            </w:pPr>
          </w:p>
        </w:tc>
        <w:tc>
          <w:tcPr>
            <w:tcW w:w="1178" w:type="dxa"/>
            <w:tcBorders>
              <w:top w:val="nil"/>
              <w:left w:val="nil"/>
              <w:bottom w:val="single" w:sz="4" w:space="0" w:color="auto"/>
              <w:right w:val="single" w:sz="4" w:space="0" w:color="auto"/>
            </w:tcBorders>
            <w:vAlign w:val="center"/>
          </w:tcPr>
          <w:p w:rsidR="0070310E" w:rsidRPr="004472A7" w:rsidRDefault="00821F58">
            <w:pPr>
              <w:widowControl/>
              <w:jc w:val="center"/>
              <w:rPr>
                <w:color w:val="000000"/>
                <w:kern w:val="0"/>
                <w:szCs w:val="21"/>
              </w:rPr>
            </w:pPr>
            <w:r w:rsidRPr="004472A7">
              <w:rPr>
                <w:rFonts w:hAnsi="宋体"/>
                <w:color w:val="000000"/>
                <w:kern w:val="0"/>
                <w:szCs w:val="21"/>
              </w:rPr>
              <w:t>出生地</w:t>
            </w:r>
          </w:p>
        </w:tc>
        <w:tc>
          <w:tcPr>
            <w:tcW w:w="1248" w:type="dxa"/>
            <w:tcBorders>
              <w:top w:val="nil"/>
              <w:left w:val="nil"/>
              <w:bottom w:val="single" w:sz="4" w:space="0" w:color="auto"/>
              <w:right w:val="single" w:sz="4" w:space="0" w:color="auto"/>
            </w:tcBorders>
            <w:vAlign w:val="center"/>
          </w:tcPr>
          <w:p w:rsidR="0070310E" w:rsidRPr="004472A7" w:rsidRDefault="0070310E">
            <w:pPr>
              <w:widowControl/>
              <w:jc w:val="left"/>
              <w:rPr>
                <w:color w:val="000000"/>
                <w:kern w:val="0"/>
                <w:szCs w:val="21"/>
              </w:rPr>
            </w:pPr>
          </w:p>
        </w:tc>
        <w:tc>
          <w:tcPr>
            <w:tcW w:w="1213" w:type="dxa"/>
            <w:tcBorders>
              <w:top w:val="nil"/>
              <w:left w:val="nil"/>
              <w:bottom w:val="single" w:sz="4" w:space="0" w:color="auto"/>
              <w:right w:val="single" w:sz="4" w:space="0" w:color="auto"/>
            </w:tcBorders>
            <w:vAlign w:val="center"/>
          </w:tcPr>
          <w:p w:rsidR="0070310E" w:rsidRPr="004472A7" w:rsidRDefault="00821F58">
            <w:pPr>
              <w:widowControl/>
              <w:jc w:val="center"/>
              <w:rPr>
                <w:color w:val="000000"/>
                <w:kern w:val="0"/>
                <w:szCs w:val="21"/>
              </w:rPr>
            </w:pPr>
            <w:r w:rsidRPr="004472A7">
              <w:rPr>
                <w:rFonts w:hAnsi="宋体"/>
                <w:color w:val="000000"/>
                <w:kern w:val="0"/>
                <w:szCs w:val="21"/>
              </w:rPr>
              <w:t>民族</w:t>
            </w:r>
          </w:p>
        </w:tc>
        <w:tc>
          <w:tcPr>
            <w:tcW w:w="1244" w:type="dxa"/>
            <w:tcBorders>
              <w:top w:val="nil"/>
              <w:left w:val="nil"/>
              <w:bottom w:val="single" w:sz="4" w:space="0" w:color="auto"/>
              <w:right w:val="single" w:sz="4" w:space="0" w:color="auto"/>
            </w:tcBorders>
            <w:vAlign w:val="center"/>
          </w:tcPr>
          <w:p w:rsidR="0070310E" w:rsidRPr="004472A7" w:rsidRDefault="0070310E">
            <w:pPr>
              <w:widowControl/>
              <w:jc w:val="left"/>
              <w:rPr>
                <w:color w:val="000000"/>
                <w:kern w:val="0"/>
                <w:szCs w:val="21"/>
              </w:rPr>
            </w:pPr>
          </w:p>
        </w:tc>
        <w:tc>
          <w:tcPr>
            <w:tcW w:w="1355" w:type="dxa"/>
            <w:vMerge/>
            <w:tcBorders>
              <w:top w:val="single" w:sz="4" w:space="0" w:color="auto"/>
              <w:left w:val="single" w:sz="4" w:space="0" w:color="auto"/>
              <w:bottom w:val="single" w:sz="4" w:space="0" w:color="000000"/>
              <w:right w:val="single" w:sz="4" w:space="0" w:color="auto"/>
            </w:tcBorders>
            <w:vAlign w:val="center"/>
          </w:tcPr>
          <w:p w:rsidR="0070310E" w:rsidRPr="004472A7" w:rsidRDefault="0070310E">
            <w:pPr>
              <w:widowControl/>
              <w:jc w:val="left"/>
              <w:rPr>
                <w:color w:val="000000"/>
                <w:kern w:val="0"/>
                <w:szCs w:val="21"/>
              </w:rPr>
            </w:pPr>
          </w:p>
        </w:tc>
      </w:tr>
      <w:tr w:rsidR="0070310E" w:rsidRPr="004472A7">
        <w:trPr>
          <w:trHeight w:val="667"/>
        </w:trPr>
        <w:tc>
          <w:tcPr>
            <w:tcW w:w="1490" w:type="dxa"/>
            <w:tcBorders>
              <w:top w:val="nil"/>
              <w:left w:val="single" w:sz="4" w:space="0" w:color="auto"/>
              <w:bottom w:val="single" w:sz="4" w:space="0" w:color="auto"/>
              <w:right w:val="single" w:sz="4" w:space="0" w:color="auto"/>
            </w:tcBorders>
            <w:vAlign w:val="center"/>
          </w:tcPr>
          <w:p w:rsidR="0070310E" w:rsidRPr="004472A7" w:rsidRDefault="00821F58">
            <w:pPr>
              <w:widowControl/>
              <w:jc w:val="center"/>
              <w:rPr>
                <w:color w:val="000000"/>
                <w:kern w:val="0"/>
                <w:szCs w:val="21"/>
              </w:rPr>
            </w:pPr>
            <w:r w:rsidRPr="004472A7">
              <w:rPr>
                <w:rFonts w:hAnsi="宋体"/>
                <w:color w:val="000000"/>
                <w:kern w:val="0"/>
                <w:szCs w:val="21"/>
              </w:rPr>
              <w:t>学历</w:t>
            </w:r>
          </w:p>
        </w:tc>
        <w:tc>
          <w:tcPr>
            <w:tcW w:w="1213" w:type="dxa"/>
            <w:tcBorders>
              <w:top w:val="nil"/>
              <w:left w:val="nil"/>
              <w:bottom w:val="single" w:sz="4" w:space="0" w:color="auto"/>
              <w:right w:val="single" w:sz="4" w:space="0" w:color="auto"/>
            </w:tcBorders>
            <w:vAlign w:val="center"/>
          </w:tcPr>
          <w:p w:rsidR="0070310E" w:rsidRPr="004472A7" w:rsidRDefault="0070310E">
            <w:pPr>
              <w:widowControl/>
              <w:jc w:val="left"/>
              <w:rPr>
                <w:color w:val="000000"/>
                <w:kern w:val="0"/>
                <w:szCs w:val="21"/>
              </w:rPr>
            </w:pPr>
          </w:p>
        </w:tc>
        <w:tc>
          <w:tcPr>
            <w:tcW w:w="1178" w:type="dxa"/>
            <w:tcBorders>
              <w:top w:val="nil"/>
              <w:left w:val="nil"/>
              <w:bottom w:val="single" w:sz="4" w:space="0" w:color="auto"/>
              <w:right w:val="single" w:sz="4" w:space="0" w:color="auto"/>
            </w:tcBorders>
            <w:vAlign w:val="center"/>
          </w:tcPr>
          <w:p w:rsidR="0070310E" w:rsidRPr="004472A7" w:rsidRDefault="00821F58">
            <w:pPr>
              <w:widowControl/>
              <w:jc w:val="center"/>
              <w:rPr>
                <w:color w:val="000000"/>
                <w:kern w:val="0"/>
                <w:szCs w:val="21"/>
              </w:rPr>
            </w:pPr>
            <w:r w:rsidRPr="004472A7">
              <w:rPr>
                <w:rFonts w:hAnsi="宋体" w:hint="eastAsia"/>
                <w:color w:val="000000"/>
                <w:kern w:val="0"/>
                <w:szCs w:val="21"/>
              </w:rPr>
              <w:t>职业技术等级</w:t>
            </w:r>
          </w:p>
        </w:tc>
        <w:tc>
          <w:tcPr>
            <w:tcW w:w="1248" w:type="dxa"/>
            <w:tcBorders>
              <w:top w:val="nil"/>
              <w:left w:val="nil"/>
              <w:bottom w:val="single" w:sz="4" w:space="0" w:color="auto"/>
              <w:right w:val="single" w:sz="4" w:space="0" w:color="auto"/>
            </w:tcBorders>
            <w:vAlign w:val="center"/>
          </w:tcPr>
          <w:p w:rsidR="0070310E" w:rsidRPr="004472A7" w:rsidRDefault="0070310E">
            <w:pPr>
              <w:widowControl/>
              <w:jc w:val="left"/>
              <w:rPr>
                <w:color w:val="000000"/>
                <w:kern w:val="0"/>
                <w:szCs w:val="21"/>
              </w:rPr>
            </w:pPr>
          </w:p>
        </w:tc>
        <w:tc>
          <w:tcPr>
            <w:tcW w:w="1213" w:type="dxa"/>
            <w:tcBorders>
              <w:top w:val="nil"/>
              <w:left w:val="nil"/>
              <w:bottom w:val="single" w:sz="4" w:space="0" w:color="auto"/>
              <w:right w:val="single" w:sz="4" w:space="0" w:color="auto"/>
            </w:tcBorders>
            <w:vAlign w:val="center"/>
          </w:tcPr>
          <w:p w:rsidR="0070310E" w:rsidRPr="004472A7" w:rsidRDefault="00821F58">
            <w:pPr>
              <w:widowControl/>
              <w:jc w:val="center"/>
              <w:rPr>
                <w:color w:val="000000"/>
                <w:kern w:val="0"/>
                <w:szCs w:val="21"/>
              </w:rPr>
            </w:pPr>
            <w:r w:rsidRPr="004472A7">
              <w:rPr>
                <w:rFonts w:hint="eastAsia"/>
                <w:color w:val="000000"/>
                <w:kern w:val="0"/>
                <w:szCs w:val="21"/>
              </w:rPr>
              <w:t>电话</w:t>
            </w:r>
          </w:p>
        </w:tc>
        <w:tc>
          <w:tcPr>
            <w:tcW w:w="1244" w:type="dxa"/>
            <w:tcBorders>
              <w:top w:val="nil"/>
              <w:left w:val="nil"/>
              <w:bottom w:val="single" w:sz="4" w:space="0" w:color="auto"/>
              <w:right w:val="single" w:sz="4" w:space="0" w:color="auto"/>
            </w:tcBorders>
            <w:vAlign w:val="center"/>
          </w:tcPr>
          <w:p w:rsidR="0070310E" w:rsidRPr="004472A7" w:rsidRDefault="0070310E">
            <w:pPr>
              <w:widowControl/>
              <w:jc w:val="left"/>
              <w:rPr>
                <w:color w:val="000000"/>
                <w:kern w:val="0"/>
                <w:szCs w:val="21"/>
              </w:rPr>
            </w:pPr>
          </w:p>
        </w:tc>
        <w:tc>
          <w:tcPr>
            <w:tcW w:w="1355" w:type="dxa"/>
            <w:vMerge/>
            <w:tcBorders>
              <w:top w:val="single" w:sz="4" w:space="0" w:color="auto"/>
              <w:left w:val="single" w:sz="4" w:space="0" w:color="auto"/>
              <w:bottom w:val="single" w:sz="4" w:space="0" w:color="000000"/>
              <w:right w:val="single" w:sz="4" w:space="0" w:color="auto"/>
            </w:tcBorders>
            <w:vAlign w:val="center"/>
          </w:tcPr>
          <w:p w:rsidR="0070310E" w:rsidRPr="004472A7" w:rsidRDefault="0070310E">
            <w:pPr>
              <w:widowControl/>
              <w:jc w:val="left"/>
              <w:rPr>
                <w:color w:val="000000"/>
                <w:kern w:val="0"/>
                <w:szCs w:val="21"/>
              </w:rPr>
            </w:pPr>
          </w:p>
        </w:tc>
      </w:tr>
      <w:tr w:rsidR="0070310E" w:rsidRPr="004472A7">
        <w:trPr>
          <w:trHeight w:val="640"/>
        </w:trPr>
        <w:tc>
          <w:tcPr>
            <w:tcW w:w="1490" w:type="dxa"/>
            <w:tcBorders>
              <w:top w:val="nil"/>
              <w:left w:val="single" w:sz="4" w:space="0" w:color="auto"/>
              <w:bottom w:val="single" w:sz="4" w:space="0" w:color="auto"/>
              <w:right w:val="single" w:sz="4" w:space="0" w:color="auto"/>
            </w:tcBorders>
            <w:vAlign w:val="center"/>
          </w:tcPr>
          <w:p w:rsidR="0070310E" w:rsidRPr="004472A7" w:rsidRDefault="00821F58">
            <w:pPr>
              <w:widowControl/>
              <w:jc w:val="center"/>
              <w:rPr>
                <w:color w:val="000000"/>
                <w:kern w:val="0"/>
                <w:szCs w:val="21"/>
              </w:rPr>
            </w:pPr>
            <w:r w:rsidRPr="004472A7">
              <w:rPr>
                <w:rFonts w:hAnsi="宋体"/>
                <w:color w:val="000000"/>
                <w:kern w:val="0"/>
                <w:szCs w:val="21"/>
              </w:rPr>
              <w:t>工作单位</w:t>
            </w:r>
          </w:p>
        </w:tc>
        <w:tc>
          <w:tcPr>
            <w:tcW w:w="2391" w:type="dxa"/>
            <w:gridSpan w:val="2"/>
            <w:tcBorders>
              <w:top w:val="single" w:sz="4" w:space="0" w:color="auto"/>
              <w:left w:val="nil"/>
              <w:bottom w:val="single" w:sz="4" w:space="0" w:color="auto"/>
              <w:right w:val="single" w:sz="4" w:space="0" w:color="000000"/>
            </w:tcBorders>
            <w:vAlign w:val="center"/>
          </w:tcPr>
          <w:p w:rsidR="0070310E" w:rsidRPr="004472A7" w:rsidRDefault="0070310E">
            <w:pPr>
              <w:widowControl/>
              <w:jc w:val="center"/>
              <w:rPr>
                <w:color w:val="000000"/>
                <w:kern w:val="0"/>
                <w:szCs w:val="21"/>
              </w:rPr>
            </w:pPr>
          </w:p>
        </w:tc>
        <w:tc>
          <w:tcPr>
            <w:tcW w:w="1248" w:type="dxa"/>
            <w:tcBorders>
              <w:top w:val="nil"/>
              <w:left w:val="nil"/>
              <w:bottom w:val="single" w:sz="4" w:space="0" w:color="auto"/>
              <w:right w:val="single" w:sz="4" w:space="0" w:color="auto"/>
            </w:tcBorders>
            <w:vAlign w:val="center"/>
          </w:tcPr>
          <w:p w:rsidR="0070310E" w:rsidRPr="004472A7" w:rsidRDefault="00821F58">
            <w:pPr>
              <w:widowControl/>
              <w:jc w:val="center"/>
              <w:rPr>
                <w:color w:val="000000"/>
                <w:kern w:val="0"/>
                <w:szCs w:val="21"/>
              </w:rPr>
            </w:pPr>
            <w:r w:rsidRPr="004472A7">
              <w:rPr>
                <w:rFonts w:hAnsi="宋体"/>
                <w:color w:val="000000"/>
                <w:kern w:val="0"/>
                <w:szCs w:val="21"/>
              </w:rPr>
              <w:t>职</w:t>
            </w:r>
            <w:r w:rsidRPr="004472A7">
              <w:rPr>
                <w:rFonts w:hAnsi="宋体" w:hint="eastAsia"/>
                <w:color w:val="000000"/>
                <w:kern w:val="0"/>
                <w:szCs w:val="21"/>
              </w:rPr>
              <w:t>称</w:t>
            </w:r>
          </w:p>
        </w:tc>
        <w:tc>
          <w:tcPr>
            <w:tcW w:w="1213" w:type="dxa"/>
            <w:tcBorders>
              <w:top w:val="nil"/>
              <w:left w:val="nil"/>
              <w:bottom w:val="single" w:sz="4" w:space="0" w:color="auto"/>
              <w:right w:val="single" w:sz="4" w:space="0" w:color="auto"/>
            </w:tcBorders>
            <w:vAlign w:val="center"/>
          </w:tcPr>
          <w:p w:rsidR="0070310E" w:rsidRPr="004472A7" w:rsidRDefault="0070310E">
            <w:pPr>
              <w:widowControl/>
              <w:jc w:val="center"/>
              <w:rPr>
                <w:color w:val="000000"/>
                <w:kern w:val="0"/>
                <w:szCs w:val="21"/>
              </w:rPr>
            </w:pPr>
          </w:p>
        </w:tc>
        <w:tc>
          <w:tcPr>
            <w:tcW w:w="1244" w:type="dxa"/>
            <w:tcBorders>
              <w:top w:val="nil"/>
              <w:left w:val="nil"/>
              <w:bottom w:val="single" w:sz="4" w:space="0" w:color="auto"/>
              <w:right w:val="single" w:sz="4" w:space="0" w:color="auto"/>
            </w:tcBorders>
            <w:vAlign w:val="center"/>
          </w:tcPr>
          <w:p w:rsidR="0070310E" w:rsidRPr="004472A7" w:rsidRDefault="00821F58">
            <w:pPr>
              <w:widowControl/>
              <w:jc w:val="center"/>
              <w:rPr>
                <w:color w:val="000000"/>
                <w:kern w:val="0"/>
                <w:szCs w:val="21"/>
              </w:rPr>
            </w:pPr>
            <w:r w:rsidRPr="004472A7">
              <w:rPr>
                <w:rFonts w:hAnsi="宋体"/>
                <w:color w:val="000000"/>
                <w:kern w:val="0"/>
                <w:szCs w:val="21"/>
              </w:rPr>
              <w:t>政治面目</w:t>
            </w:r>
          </w:p>
        </w:tc>
        <w:tc>
          <w:tcPr>
            <w:tcW w:w="1355" w:type="dxa"/>
            <w:tcBorders>
              <w:top w:val="nil"/>
              <w:left w:val="nil"/>
              <w:bottom w:val="single" w:sz="4" w:space="0" w:color="auto"/>
              <w:right w:val="single" w:sz="4" w:space="0" w:color="auto"/>
            </w:tcBorders>
            <w:vAlign w:val="center"/>
          </w:tcPr>
          <w:p w:rsidR="0070310E" w:rsidRPr="004472A7" w:rsidRDefault="0070310E">
            <w:pPr>
              <w:widowControl/>
              <w:jc w:val="center"/>
              <w:rPr>
                <w:color w:val="000000"/>
                <w:kern w:val="0"/>
                <w:szCs w:val="21"/>
              </w:rPr>
            </w:pPr>
          </w:p>
        </w:tc>
      </w:tr>
      <w:tr w:rsidR="0070310E" w:rsidRPr="004472A7">
        <w:trPr>
          <w:trHeight w:val="640"/>
        </w:trPr>
        <w:tc>
          <w:tcPr>
            <w:tcW w:w="1490" w:type="dxa"/>
            <w:tcBorders>
              <w:top w:val="nil"/>
              <w:left w:val="single" w:sz="4" w:space="0" w:color="auto"/>
              <w:bottom w:val="single" w:sz="4" w:space="0" w:color="auto"/>
              <w:right w:val="single" w:sz="4" w:space="0" w:color="auto"/>
            </w:tcBorders>
            <w:vAlign w:val="center"/>
          </w:tcPr>
          <w:p w:rsidR="0070310E" w:rsidRPr="004472A7" w:rsidRDefault="00821F58">
            <w:pPr>
              <w:widowControl/>
              <w:jc w:val="center"/>
              <w:rPr>
                <w:color w:val="000000"/>
                <w:kern w:val="0"/>
                <w:szCs w:val="21"/>
              </w:rPr>
            </w:pPr>
            <w:r w:rsidRPr="004472A7">
              <w:rPr>
                <w:rFonts w:hAnsi="宋体"/>
                <w:color w:val="000000"/>
                <w:kern w:val="0"/>
                <w:szCs w:val="21"/>
              </w:rPr>
              <w:t>单位地址</w:t>
            </w:r>
          </w:p>
        </w:tc>
        <w:tc>
          <w:tcPr>
            <w:tcW w:w="2391" w:type="dxa"/>
            <w:gridSpan w:val="2"/>
            <w:tcBorders>
              <w:top w:val="single" w:sz="4" w:space="0" w:color="auto"/>
              <w:left w:val="nil"/>
              <w:bottom w:val="single" w:sz="4" w:space="0" w:color="auto"/>
              <w:right w:val="single" w:sz="4" w:space="0" w:color="000000"/>
            </w:tcBorders>
            <w:vAlign w:val="center"/>
          </w:tcPr>
          <w:p w:rsidR="0070310E" w:rsidRPr="004472A7" w:rsidRDefault="0070310E">
            <w:pPr>
              <w:widowControl/>
              <w:jc w:val="center"/>
              <w:rPr>
                <w:color w:val="000000"/>
                <w:kern w:val="0"/>
                <w:szCs w:val="21"/>
              </w:rPr>
            </w:pPr>
          </w:p>
        </w:tc>
        <w:tc>
          <w:tcPr>
            <w:tcW w:w="1248" w:type="dxa"/>
            <w:tcBorders>
              <w:top w:val="nil"/>
              <w:left w:val="nil"/>
              <w:bottom w:val="single" w:sz="4" w:space="0" w:color="auto"/>
              <w:right w:val="single" w:sz="4" w:space="0" w:color="auto"/>
            </w:tcBorders>
            <w:vAlign w:val="center"/>
          </w:tcPr>
          <w:p w:rsidR="0070310E" w:rsidRPr="004472A7" w:rsidRDefault="00821F58">
            <w:pPr>
              <w:widowControl/>
              <w:jc w:val="center"/>
              <w:rPr>
                <w:color w:val="000000"/>
                <w:kern w:val="0"/>
                <w:szCs w:val="21"/>
              </w:rPr>
            </w:pPr>
            <w:r w:rsidRPr="004472A7">
              <w:rPr>
                <w:rFonts w:hAnsi="宋体"/>
                <w:color w:val="000000"/>
                <w:kern w:val="0"/>
                <w:szCs w:val="21"/>
              </w:rPr>
              <w:t>单位电话</w:t>
            </w:r>
          </w:p>
        </w:tc>
        <w:tc>
          <w:tcPr>
            <w:tcW w:w="1213" w:type="dxa"/>
            <w:tcBorders>
              <w:top w:val="nil"/>
              <w:left w:val="nil"/>
              <w:bottom w:val="single" w:sz="4" w:space="0" w:color="auto"/>
              <w:right w:val="single" w:sz="4" w:space="0" w:color="auto"/>
            </w:tcBorders>
            <w:vAlign w:val="center"/>
          </w:tcPr>
          <w:p w:rsidR="0070310E" w:rsidRPr="004472A7" w:rsidRDefault="0070310E">
            <w:pPr>
              <w:widowControl/>
              <w:jc w:val="center"/>
              <w:rPr>
                <w:color w:val="000000"/>
                <w:kern w:val="0"/>
                <w:szCs w:val="21"/>
              </w:rPr>
            </w:pPr>
          </w:p>
        </w:tc>
        <w:tc>
          <w:tcPr>
            <w:tcW w:w="1244" w:type="dxa"/>
            <w:tcBorders>
              <w:top w:val="nil"/>
              <w:left w:val="nil"/>
              <w:bottom w:val="single" w:sz="4" w:space="0" w:color="auto"/>
              <w:right w:val="single" w:sz="4" w:space="0" w:color="auto"/>
            </w:tcBorders>
            <w:vAlign w:val="center"/>
          </w:tcPr>
          <w:p w:rsidR="0070310E" w:rsidRPr="004472A7" w:rsidRDefault="00821F58">
            <w:pPr>
              <w:widowControl/>
              <w:jc w:val="center"/>
              <w:rPr>
                <w:color w:val="000000"/>
                <w:kern w:val="0"/>
                <w:szCs w:val="21"/>
              </w:rPr>
            </w:pPr>
            <w:r w:rsidRPr="004472A7">
              <w:rPr>
                <w:rFonts w:hAnsi="宋体"/>
                <w:color w:val="000000"/>
                <w:kern w:val="0"/>
                <w:szCs w:val="21"/>
              </w:rPr>
              <w:t>邮政编码</w:t>
            </w:r>
          </w:p>
        </w:tc>
        <w:tc>
          <w:tcPr>
            <w:tcW w:w="1355" w:type="dxa"/>
            <w:tcBorders>
              <w:top w:val="nil"/>
              <w:left w:val="nil"/>
              <w:bottom w:val="single" w:sz="4" w:space="0" w:color="auto"/>
              <w:right w:val="single" w:sz="4" w:space="0" w:color="auto"/>
            </w:tcBorders>
            <w:vAlign w:val="center"/>
          </w:tcPr>
          <w:p w:rsidR="0070310E" w:rsidRPr="004472A7" w:rsidRDefault="0070310E">
            <w:pPr>
              <w:widowControl/>
              <w:jc w:val="left"/>
              <w:rPr>
                <w:color w:val="000000"/>
                <w:kern w:val="0"/>
                <w:szCs w:val="21"/>
              </w:rPr>
            </w:pPr>
          </w:p>
        </w:tc>
      </w:tr>
      <w:tr w:rsidR="0070310E" w:rsidRPr="004472A7">
        <w:trPr>
          <w:trHeight w:val="640"/>
        </w:trPr>
        <w:tc>
          <w:tcPr>
            <w:tcW w:w="1490" w:type="dxa"/>
            <w:tcBorders>
              <w:top w:val="single" w:sz="4" w:space="0" w:color="auto"/>
              <w:left w:val="single" w:sz="4" w:space="0" w:color="auto"/>
              <w:bottom w:val="single" w:sz="4" w:space="0" w:color="auto"/>
              <w:right w:val="single" w:sz="4" w:space="0" w:color="auto"/>
            </w:tcBorders>
            <w:vAlign w:val="center"/>
          </w:tcPr>
          <w:p w:rsidR="0070310E" w:rsidRPr="004472A7" w:rsidRDefault="00821F58">
            <w:pPr>
              <w:widowControl/>
              <w:jc w:val="center"/>
              <w:rPr>
                <w:rFonts w:hAnsi="宋体"/>
                <w:color w:val="000000"/>
                <w:kern w:val="0"/>
                <w:szCs w:val="21"/>
              </w:rPr>
            </w:pPr>
            <w:r w:rsidRPr="004472A7">
              <w:rPr>
                <w:rFonts w:hAnsi="宋体" w:hint="eastAsia"/>
                <w:color w:val="000000"/>
                <w:kern w:val="0"/>
                <w:szCs w:val="21"/>
              </w:rPr>
              <w:t>户籍所在地</w:t>
            </w:r>
          </w:p>
        </w:tc>
        <w:tc>
          <w:tcPr>
            <w:tcW w:w="2391" w:type="dxa"/>
            <w:gridSpan w:val="2"/>
            <w:tcBorders>
              <w:top w:val="single" w:sz="4" w:space="0" w:color="auto"/>
              <w:left w:val="single" w:sz="4" w:space="0" w:color="auto"/>
              <w:bottom w:val="single" w:sz="4" w:space="0" w:color="auto"/>
              <w:right w:val="single" w:sz="4" w:space="0" w:color="auto"/>
            </w:tcBorders>
            <w:vAlign w:val="center"/>
          </w:tcPr>
          <w:p w:rsidR="0070310E" w:rsidRPr="004472A7" w:rsidRDefault="0070310E">
            <w:pPr>
              <w:widowControl/>
              <w:jc w:val="center"/>
              <w:rPr>
                <w:color w:val="000000"/>
                <w:kern w:val="0"/>
                <w:szCs w:val="21"/>
              </w:rPr>
            </w:pPr>
          </w:p>
        </w:tc>
        <w:tc>
          <w:tcPr>
            <w:tcW w:w="2461" w:type="dxa"/>
            <w:gridSpan w:val="2"/>
            <w:tcBorders>
              <w:top w:val="single" w:sz="4" w:space="0" w:color="auto"/>
              <w:left w:val="nil"/>
              <w:bottom w:val="single" w:sz="4" w:space="0" w:color="auto"/>
              <w:right w:val="single" w:sz="4" w:space="0" w:color="000000"/>
            </w:tcBorders>
            <w:vAlign w:val="center"/>
          </w:tcPr>
          <w:p w:rsidR="0070310E" w:rsidRPr="004472A7" w:rsidRDefault="00821F58">
            <w:pPr>
              <w:widowControl/>
              <w:jc w:val="center"/>
              <w:rPr>
                <w:rFonts w:hAnsi="宋体"/>
                <w:color w:val="000000"/>
                <w:kern w:val="0"/>
                <w:szCs w:val="21"/>
              </w:rPr>
            </w:pPr>
            <w:r w:rsidRPr="004472A7">
              <w:rPr>
                <w:rFonts w:hAnsi="宋体" w:hint="eastAsia"/>
                <w:color w:val="000000"/>
                <w:kern w:val="0"/>
                <w:szCs w:val="21"/>
              </w:rPr>
              <w:t>本人</w:t>
            </w:r>
            <w:r w:rsidRPr="004472A7">
              <w:rPr>
                <w:rFonts w:hAnsi="宋体"/>
                <w:color w:val="000000"/>
                <w:kern w:val="0"/>
                <w:szCs w:val="21"/>
              </w:rPr>
              <w:t>身份证号码</w:t>
            </w:r>
          </w:p>
        </w:tc>
        <w:tc>
          <w:tcPr>
            <w:tcW w:w="2599" w:type="dxa"/>
            <w:gridSpan w:val="2"/>
            <w:tcBorders>
              <w:top w:val="single" w:sz="4" w:space="0" w:color="auto"/>
              <w:left w:val="nil"/>
              <w:bottom w:val="single" w:sz="4" w:space="0" w:color="auto"/>
              <w:right w:val="single" w:sz="4" w:space="0" w:color="000000"/>
            </w:tcBorders>
            <w:vAlign w:val="center"/>
          </w:tcPr>
          <w:p w:rsidR="0070310E" w:rsidRPr="004472A7" w:rsidRDefault="0070310E">
            <w:pPr>
              <w:jc w:val="center"/>
              <w:rPr>
                <w:rFonts w:hAnsi="宋体"/>
                <w:color w:val="000000"/>
                <w:kern w:val="0"/>
                <w:szCs w:val="21"/>
              </w:rPr>
            </w:pPr>
          </w:p>
        </w:tc>
      </w:tr>
      <w:tr w:rsidR="0070310E" w:rsidRPr="004472A7">
        <w:trPr>
          <w:trHeight w:val="640"/>
        </w:trPr>
        <w:tc>
          <w:tcPr>
            <w:tcW w:w="1490" w:type="dxa"/>
            <w:tcBorders>
              <w:top w:val="single" w:sz="4" w:space="0" w:color="auto"/>
              <w:left w:val="single" w:sz="4" w:space="0" w:color="auto"/>
              <w:bottom w:val="single" w:sz="4" w:space="0" w:color="auto"/>
              <w:right w:val="single" w:sz="4" w:space="0" w:color="auto"/>
            </w:tcBorders>
            <w:vAlign w:val="center"/>
          </w:tcPr>
          <w:p w:rsidR="0070310E" w:rsidRPr="004472A7" w:rsidRDefault="00821F58">
            <w:pPr>
              <w:widowControl/>
              <w:jc w:val="center"/>
              <w:rPr>
                <w:color w:val="000000"/>
                <w:kern w:val="0"/>
                <w:szCs w:val="21"/>
              </w:rPr>
            </w:pPr>
            <w:r w:rsidRPr="004472A7">
              <w:rPr>
                <w:rFonts w:hAnsi="宋体" w:hint="eastAsia"/>
                <w:color w:val="000000"/>
                <w:kern w:val="0"/>
                <w:szCs w:val="21"/>
              </w:rPr>
              <w:t>身体</w:t>
            </w:r>
            <w:r w:rsidRPr="004472A7">
              <w:rPr>
                <w:rFonts w:hAnsi="宋体"/>
                <w:color w:val="000000"/>
                <w:kern w:val="0"/>
                <w:szCs w:val="21"/>
              </w:rPr>
              <w:t>健康状况</w:t>
            </w:r>
          </w:p>
        </w:tc>
        <w:tc>
          <w:tcPr>
            <w:tcW w:w="2391" w:type="dxa"/>
            <w:gridSpan w:val="2"/>
            <w:tcBorders>
              <w:top w:val="single" w:sz="4" w:space="0" w:color="auto"/>
              <w:left w:val="single" w:sz="4" w:space="0" w:color="auto"/>
              <w:bottom w:val="single" w:sz="4" w:space="0" w:color="auto"/>
              <w:right w:val="single" w:sz="4" w:space="0" w:color="auto"/>
            </w:tcBorders>
            <w:vAlign w:val="center"/>
          </w:tcPr>
          <w:p w:rsidR="0070310E" w:rsidRPr="004472A7" w:rsidRDefault="0070310E">
            <w:pPr>
              <w:widowControl/>
              <w:jc w:val="center"/>
              <w:rPr>
                <w:color w:val="000000"/>
                <w:kern w:val="0"/>
                <w:szCs w:val="21"/>
              </w:rPr>
            </w:pPr>
          </w:p>
        </w:tc>
        <w:tc>
          <w:tcPr>
            <w:tcW w:w="2461" w:type="dxa"/>
            <w:gridSpan w:val="2"/>
            <w:tcBorders>
              <w:top w:val="single" w:sz="4" w:space="0" w:color="auto"/>
              <w:left w:val="nil"/>
              <w:bottom w:val="single" w:sz="4" w:space="0" w:color="auto"/>
              <w:right w:val="single" w:sz="4" w:space="0" w:color="000000"/>
            </w:tcBorders>
            <w:vAlign w:val="center"/>
          </w:tcPr>
          <w:p w:rsidR="0070310E" w:rsidRPr="004472A7" w:rsidRDefault="00821F58">
            <w:pPr>
              <w:widowControl/>
              <w:jc w:val="center"/>
              <w:rPr>
                <w:color w:val="000000"/>
                <w:kern w:val="0"/>
                <w:szCs w:val="21"/>
              </w:rPr>
            </w:pPr>
            <w:r w:rsidRPr="004472A7">
              <w:rPr>
                <w:rFonts w:hAnsi="宋体" w:hint="eastAsia"/>
                <w:color w:val="000000"/>
                <w:kern w:val="0"/>
                <w:szCs w:val="21"/>
              </w:rPr>
              <w:t>电子信箱地址</w:t>
            </w:r>
          </w:p>
        </w:tc>
        <w:tc>
          <w:tcPr>
            <w:tcW w:w="2599" w:type="dxa"/>
            <w:gridSpan w:val="2"/>
            <w:tcBorders>
              <w:top w:val="single" w:sz="4" w:space="0" w:color="auto"/>
              <w:left w:val="nil"/>
              <w:bottom w:val="single" w:sz="4" w:space="0" w:color="auto"/>
              <w:right w:val="single" w:sz="4" w:space="0" w:color="000000"/>
            </w:tcBorders>
            <w:vAlign w:val="center"/>
          </w:tcPr>
          <w:p w:rsidR="0070310E" w:rsidRPr="004472A7" w:rsidRDefault="0070310E">
            <w:pPr>
              <w:jc w:val="center"/>
              <w:rPr>
                <w:color w:val="000000"/>
                <w:kern w:val="0"/>
                <w:szCs w:val="21"/>
              </w:rPr>
            </w:pPr>
          </w:p>
        </w:tc>
      </w:tr>
      <w:tr w:rsidR="0070310E" w:rsidRPr="004472A7">
        <w:trPr>
          <w:trHeight w:val="640"/>
        </w:trPr>
        <w:tc>
          <w:tcPr>
            <w:tcW w:w="8941" w:type="dxa"/>
            <w:gridSpan w:val="7"/>
            <w:tcBorders>
              <w:top w:val="single" w:sz="4" w:space="0" w:color="auto"/>
              <w:left w:val="single" w:sz="4" w:space="0" w:color="auto"/>
              <w:bottom w:val="single" w:sz="4" w:space="0" w:color="auto"/>
              <w:right w:val="single" w:sz="4" w:space="0" w:color="000000"/>
            </w:tcBorders>
            <w:vAlign w:val="center"/>
          </w:tcPr>
          <w:p w:rsidR="0070310E" w:rsidRPr="004472A7" w:rsidRDefault="00821F58">
            <w:pPr>
              <w:widowControl/>
              <w:jc w:val="center"/>
              <w:rPr>
                <w:color w:val="000000"/>
                <w:kern w:val="0"/>
                <w:szCs w:val="21"/>
              </w:rPr>
            </w:pPr>
            <w:r w:rsidRPr="004472A7">
              <w:rPr>
                <w:rFonts w:hAnsi="宋体"/>
                <w:color w:val="000000"/>
                <w:kern w:val="0"/>
                <w:szCs w:val="21"/>
              </w:rPr>
              <w:t>学</w:t>
            </w:r>
            <w:r w:rsidRPr="004472A7">
              <w:rPr>
                <w:color w:val="000000"/>
                <w:kern w:val="0"/>
                <w:szCs w:val="21"/>
              </w:rPr>
              <w:t xml:space="preserve">  </w:t>
            </w:r>
            <w:r w:rsidRPr="004472A7">
              <w:rPr>
                <w:rFonts w:hAnsi="宋体"/>
                <w:color w:val="000000"/>
                <w:kern w:val="0"/>
                <w:szCs w:val="21"/>
              </w:rPr>
              <w:t>习</w:t>
            </w:r>
            <w:r w:rsidRPr="004472A7">
              <w:rPr>
                <w:color w:val="000000"/>
                <w:kern w:val="0"/>
                <w:szCs w:val="21"/>
              </w:rPr>
              <w:t xml:space="preserve">  </w:t>
            </w:r>
            <w:r w:rsidRPr="004472A7">
              <w:rPr>
                <w:rFonts w:hAnsi="宋体"/>
                <w:color w:val="000000"/>
                <w:kern w:val="0"/>
                <w:szCs w:val="21"/>
              </w:rPr>
              <w:t>简</w:t>
            </w:r>
            <w:r w:rsidRPr="004472A7">
              <w:rPr>
                <w:color w:val="000000"/>
                <w:kern w:val="0"/>
                <w:szCs w:val="21"/>
              </w:rPr>
              <w:t xml:space="preserve">  </w:t>
            </w:r>
            <w:r w:rsidRPr="004472A7">
              <w:rPr>
                <w:rFonts w:hAnsi="宋体"/>
                <w:color w:val="000000"/>
                <w:kern w:val="0"/>
                <w:szCs w:val="21"/>
              </w:rPr>
              <w:t>历</w:t>
            </w:r>
          </w:p>
        </w:tc>
      </w:tr>
      <w:tr w:rsidR="0070310E" w:rsidRPr="004472A7">
        <w:trPr>
          <w:trHeight w:val="640"/>
        </w:trPr>
        <w:tc>
          <w:tcPr>
            <w:tcW w:w="1490" w:type="dxa"/>
            <w:tcBorders>
              <w:top w:val="nil"/>
              <w:left w:val="single" w:sz="4" w:space="0" w:color="auto"/>
              <w:bottom w:val="nil"/>
              <w:right w:val="nil"/>
            </w:tcBorders>
            <w:vAlign w:val="center"/>
          </w:tcPr>
          <w:p w:rsidR="0070310E" w:rsidRPr="004472A7" w:rsidRDefault="00821F58">
            <w:pPr>
              <w:widowControl/>
              <w:jc w:val="center"/>
              <w:rPr>
                <w:color w:val="000000"/>
                <w:kern w:val="0"/>
                <w:szCs w:val="21"/>
              </w:rPr>
            </w:pPr>
            <w:r w:rsidRPr="004472A7">
              <w:rPr>
                <w:rFonts w:hAnsi="宋体"/>
                <w:color w:val="000000"/>
                <w:kern w:val="0"/>
                <w:szCs w:val="21"/>
              </w:rPr>
              <w:t>年月至年月</w:t>
            </w:r>
          </w:p>
        </w:tc>
        <w:tc>
          <w:tcPr>
            <w:tcW w:w="3639" w:type="dxa"/>
            <w:gridSpan w:val="3"/>
            <w:tcBorders>
              <w:top w:val="single" w:sz="4" w:space="0" w:color="auto"/>
              <w:left w:val="single" w:sz="4" w:space="0" w:color="auto"/>
              <w:bottom w:val="nil"/>
              <w:right w:val="single" w:sz="4" w:space="0" w:color="000000"/>
            </w:tcBorders>
            <w:vAlign w:val="center"/>
          </w:tcPr>
          <w:p w:rsidR="0070310E" w:rsidRPr="004472A7" w:rsidRDefault="00821F58">
            <w:pPr>
              <w:widowControl/>
              <w:jc w:val="center"/>
              <w:rPr>
                <w:color w:val="000000"/>
                <w:kern w:val="0"/>
                <w:szCs w:val="21"/>
              </w:rPr>
            </w:pPr>
            <w:r w:rsidRPr="004472A7">
              <w:rPr>
                <w:rFonts w:hAnsi="宋体"/>
                <w:color w:val="000000"/>
                <w:kern w:val="0"/>
                <w:szCs w:val="21"/>
              </w:rPr>
              <w:t>何校何专业或师从何人</w:t>
            </w:r>
          </w:p>
        </w:tc>
        <w:tc>
          <w:tcPr>
            <w:tcW w:w="1213" w:type="dxa"/>
            <w:tcBorders>
              <w:top w:val="nil"/>
              <w:left w:val="nil"/>
              <w:bottom w:val="nil"/>
              <w:right w:val="nil"/>
            </w:tcBorders>
            <w:vAlign w:val="center"/>
          </w:tcPr>
          <w:p w:rsidR="0070310E" w:rsidRPr="004472A7" w:rsidRDefault="00821F58">
            <w:pPr>
              <w:widowControl/>
              <w:jc w:val="center"/>
              <w:rPr>
                <w:color w:val="000000"/>
                <w:kern w:val="0"/>
                <w:szCs w:val="21"/>
              </w:rPr>
            </w:pPr>
            <w:r w:rsidRPr="004472A7">
              <w:rPr>
                <w:rFonts w:hAnsi="宋体"/>
                <w:color w:val="000000"/>
                <w:kern w:val="0"/>
                <w:szCs w:val="21"/>
              </w:rPr>
              <w:t>毕</w:t>
            </w:r>
            <w:r w:rsidRPr="004472A7">
              <w:rPr>
                <w:color w:val="000000"/>
                <w:kern w:val="0"/>
                <w:szCs w:val="21"/>
              </w:rPr>
              <w:t>（</w:t>
            </w:r>
            <w:r w:rsidRPr="004472A7">
              <w:rPr>
                <w:rFonts w:hAnsi="宋体"/>
                <w:color w:val="000000"/>
                <w:kern w:val="0"/>
                <w:szCs w:val="21"/>
              </w:rPr>
              <w:t>结</w:t>
            </w:r>
            <w:r w:rsidRPr="004472A7">
              <w:rPr>
                <w:color w:val="000000"/>
                <w:kern w:val="0"/>
                <w:szCs w:val="21"/>
              </w:rPr>
              <w:t>）</w:t>
            </w:r>
            <w:r w:rsidRPr="004472A7">
              <w:rPr>
                <w:rFonts w:hAnsi="宋体"/>
                <w:color w:val="000000"/>
                <w:kern w:val="0"/>
                <w:szCs w:val="21"/>
              </w:rPr>
              <w:t>业</w:t>
            </w:r>
          </w:p>
        </w:tc>
        <w:tc>
          <w:tcPr>
            <w:tcW w:w="1244" w:type="dxa"/>
            <w:tcBorders>
              <w:top w:val="nil"/>
              <w:left w:val="single" w:sz="4" w:space="0" w:color="auto"/>
              <w:bottom w:val="single" w:sz="4" w:space="0" w:color="auto"/>
              <w:right w:val="single" w:sz="4" w:space="0" w:color="auto"/>
            </w:tcBorders>
            <w:vAlign w:val="center"/>
          </w:tcPr>
          <w:p w:rsidR="0070310E" w:rsidRPr="004472A7" w:rsidRDefault="00821F58">
            <w:pPr>
              <w:widowControl/>
              <w:jc w:val="center"/>
              <w:rPr>
                <w:color w:val="000000"/>
                <w:kern w:val="0"/>
                <w:szCs w:val="21"/>
              </w:rPr>
            </w:pPr>
            <w:r w:rsidRPr="004472A7">
              <w:rPr>
                <w:rFonts w:hAnsi="宋体"/>
                <w:color w:val="000000"/>
                <w:kern w:val="0"/>
                <w:szCs w:val="21"/>
              </w:rPr>
              <w:t>证明人</w:t>
            </w:r>
          </w:p>
        </w:tc>
        <w:tc>
          <w:tcPr>
            <w:tcW w:w="1355" w:type="dxa"/>
            <w:tcBorders>
              <w:top w:val="nil"/>
              <w:left w:val="nil"/>
              <w:bottom w:val="single" w:sz="4" w:space="0" w:color="auto"/>
              <w:right w:val="single" w:sz="4" w:space="0" w:color="auto"/>
            </w:tcBorders>
            <w:vAlign w:val="center"/>
          </w:tcPr>
          <w:p w:rsidR="0070310E" w:rsidRPr="004472A7" w:rsidRDefault="00821F58">
            <w:pPr>
              <w:widowControl/>
              <w:jc w:val="center"/>
              <w:rPr>
                <w:color w:val="000000"/>
                <w:kern w:val="0"/>
                <w:szCs w:val="21"/>
              </w:rPr>
            </w:pPr>
            <w:r w:rsidRPr="004472A7">
              <w:rPr>
                <w:rFonts w:hAnsi="宋体"/>
                <w:color w:val="000000"/>
                <w:kern w:val="0"/>
                <w:szCs w:val="21"/>
              </w:rPr>
              <w:t>关系</w:t>
            </w:r>
          </w:p>
        </w:tc>
      </w:tr>
      <w:tr w:rsidR="0070310E" w:rsidRPr="004472A7">
        <w:trPr>
          <w:trHeight w:val="640"/>
        </w:trPr>
        <w:tc>
          <w:tcPr>
            <w:tcW w:w="1490" w:type="dxa"/>
            <w:tcBorders>
              <w:top w:val="single" w:sz="4" w:space="0" w:color="auto"/>
              <w:left w:val="single" w:sz="4" w:space="0" w:color="auto"/>
              <w:bottom w:val="single" w:sz="4" w:space="0" w:color="auto"/>
              <w:right w:val="single" w:sz="4" w:space="0" w:color="auto"/>
            </w:tcBorders>
            <w:vAlign w:val="center"/>
          </w:tcPr>
          <w:p w:rsidR="0070310E" w:rsidRPr="004472A7" w:rsidRDefault="0070310E">
            <w:pPr>
              <w:widowControl/>
              <w:jc w:val="left"/>
              <w:rPr>
                <w:color w:val="000000"/>
                <w:kern w:val="0"/>
                <w:szCs w:val="21"/>
              </w:rPr>
            </w:pPr>
          </w:p>
        </w:tc>
        <w:tc>
          <w:tcPr>
            <w:tcW w:w="1213" w:type="dxa"/>
            <w:tcBorders>
              <w:top w:val="single" w:sz="4" w:space="0" w:color="auto"/>
              <w:left w:val="nil"/>
              <w:bottom w:val="single" w:sz="4" w:space="0" w:color="auto"/>
              <w:right w:val="nil"/>
            </w:tcBorders>
            <w:vAlign w:val="center"/>
          </w:tcPr>
          <w:p w:rsidR="0070310E" w:rsidRPr="004472A7" w:rsidRDefault="0070310E">
            <w:pPr>
              <w:widowControl/>
              <w:jc w:val="left"/>
              <w:rPr>
                <w:color w:val="000000"/>
                <w:kern w:val="0"/>
                <w:szCs w:val="21"/>
              </w:rPr>
            </w:pPr>
          </w:p>
        </w:tc>
        <w:tc>
          <w:tcPr>
            <w:tcW w:w="1178" w:type="dxa"/>
            <w:tcBorders>
              <w:top w:val="single" w:sz="4" w:space="0" w:color="auto"/>
              <w:left w:val="nil"/>
              <w:bottom w:val="single" w:sz="4" w:space="0" w:color="auto"/>
              <w:right w:val="nil"/>
            </w:tcBorders>
            <w:vAlign w:val="center"/>
          </w:tcPr>
          <w:p w:rsidR="0070310E" w:rsidRPr="004472A7" w:rsidRDefault="0070310E">
            <w:pPr>
              <w:widowControl/>
              <w:jc w:val="left"/>
              <w:rPr>
                <w:color w:val="000000"/>
                <w:kern w:val="0"/>
                <w:szCs w:val="21"/>
              </w:rPr>
            </w:pPr>
          </w:p>
        </w:tc>
        <w:tc>
          <w:tcPr>
            <w:tcW w:w="1248" w:type="dxa"/>
            <w:tcBorders>
              <w:top w:val="single" w:sz="4" w:space="0" w:color="auto"/>
              <w:left w:val="nil"/>
              <w:bottom w:val="single" w:sz="4" w:space="0" w:color="auto"/>
              <w:right w:val="single" w:sz="4" w:space="0" w:color="auto"/>
            </w:tcBorders>
            <w:vAlign w:val="center"/>
          </w:tcPr>
          <w:p w:rsidR="0070310E" w:rsidRPr="004472A7" w:rsidRDefault="0070310E">
            <w:pPr>
              <w:widowControl/>
              <w:jc w:val="left"/>
              <w:rPr>
                <w:color w:val="000000"/>
                <w:kern w:val="0"/>
                <w:szCs w:val="21"/>
              </w:rPr>
            </w:pPr>
          </w:p>
        </w:tc>
        <w:tc>
          <w:tcPr>
            <w:tcW w:w="1213" w:type="dxa"/>
            <w:tcBorders>
              <w:top w:val="single" w:sz="4" w:space="0" w:color="auto"/>
              <w:left w:val="nil"/>
              <w:bottom w:val="single" w:sz="4" w:space="0" w:color="auto"/>
              <w:right w:val="single" w:sz="4" w:space="0" w:color="auto"/>
            </w:tcBorders>
            <w:vAlign w:val="center"/>
          </w:tcPr>
          <w:p w:rsidR="0070310E" w:rsidRPr="004472A7" w:rsidRDefault="0070310E">
            <w:pPr>
              <w:widowControl/>
              <w:jc w:val="left"/>
              <w:rPr>
                <w:color w:val="000000"/>
                <w:kern w:val="0"/>
                <w:szCs w:val="21"/>
              </w:rPr>
            </w:pPr>
          </w:p>
        </w:tc>
        <w:tc>
          <w:tcPr>
            <w:tcW w:w="1244" w:type="dxa"/>
            <w:tcBorders>
              <w:top w:val="nil"/>
              <w:left w:val="nil"/>
              <w:bottom w:val="single" w:sz="4" w:space="0" w:color="auto"/>
              <w:right w:val="single" w:sz="4" w:space="0" w:color="auto"/>
            </w:tcBorders>
            <w:vAlign w:val="center"/>
          </w:tcPr>
          <w:p w:rsidR="0070310E" w:rsidRPr="004472A7" w:rsidRDefault="0070310E">
            <w:pPr>
              <w:widowControl/>
              <w:jc w:val="center"/>
              <w:rPr>
                <w:color w:val="000000"/>
                <w:kern w:val="0"/>
                <w:szCs w:val="21"/>
              </w:rPr>
            </w:pPr>
          </w:p>
        </w:tc>
        <w:tc>
          <w:tcPr>
            <w:tcW w:w="1355" w:type="dxa"/>
            <w:tcBorders>
              <w:top w:val="nil"/>
              <w:left w:val="nil"/>
              <w:bottom w:val="single" w:sz="4" w:space="0" w:color="auto"/>
              <w:right w:val="single" w:sz="4" w:space="0" w:color="auto"/>
            </w:tcBorders>
            <w:vAlign w:val="center"/>
          </w:tcPr>
          <w:p w:rsidR="0070310E" w:rsidRPr="004472A7" w:rsidRDefault="0070310E">
            <w:pPr>
              <w:widowControl/>
              <w:jc w:val="center"/>
              <w:rPr>
                <w:color w:val="000000"/>
                <w:kern w:val="0"/>
                <w:szCs w:val="21"/>
              </w:rPr>
            </w:pPr>
          </w:p>
        </w:tc>
      </w:tr>
      <w:tr w:rsidR="0070310E" w:rsidRPr="004472A7">
        <w:trPr>
          <w:trHeight w:val="640"/>
        </w:trPr>
        <w:tc>
          <w:tcPr>
            <w:tcW w:w="1490" w:type="dxa"/>
            <w:tcBorders>
              <w:top w:val="nil"/>
              <w:left w:val="single" w:sz="4" w:space="0" w:color="auto"/>
              <w:bottom w:val="single" w:sz="4" w:space="0" w:color="auto"/>
              <w:right w:val="nil"/>
            </w:tcBorders>
            <w:vAlign w:val="center"/>
          </w:tcPr>
          <w:p w:rsidR="0070310E" w:rsidRPr="004472A7" w:rsidRDefault="0070310E">
            <w:pPr>
              <w:widowControl/>
              <w:jc w:val="left"/>
              <w:rPr>
                <w:color w:val="000000"/>
                <w:kern w:val="0"/>
                <w:szCs w:val="21"/>
              </w:rPr>
            </w:pPr>
          </w:p>
        </w:tc>
        <w:tc>
          <w:tcPr>
            <w:tcW w:w="1213" w:type="dxa"/>
            <w:tcBorders>
              <w:top w:val="nil"/>
              <w:left w:val="single" w:sz="4" w:space="0" w:color="auto"/>
              <w:bottom w:val="single" w:sz="4" w:space="0" w:color="auto"/>
              <w:right w:val="nil"/>
            </w:tcBorders>
            <w:vAlign w:val="center"/>
          </w:tcPr>
          <w:p w:rsidR="0070310E" w:rsidRPr="004472A7" w:rsidRDefault="0070310E">
            <w:pPr>
              <w:widowControl/>
              <w:jc w:val="left"/>
              <w:rPr>
                <w:color w:val="000000"/>
                <w:kern w:val="0"/>
                <w:szCs w:val="21"/>
              </w:rPr>
            </w:pPr>
          </w:p>
        </w:tc>
        <w:tc>
          <w:tcPr>
            <w:tcW w:w="1178" w:type="dxa"/>
            <w:tcBorders>
              <w:top w:val="nil"/>
              <w:left w:val="nil"/>
              <w:bottom w:val="single" w:sz="4" w:space="0" w:color="auto"/>
              <w:right w:val="nil"/>
            </w:tcBorders>
            <w:vAlign w:val="center"/>
          </w:tcPr>
          <w:p w:rsidR="0070310E" w:rsidRPr="004472A7" w:rsidRDefault="0070310E">
            <w:pPr>
              <w:widowControl/>
              <w:jc w:val="left"/>
              <w:rPr>
                <w:color w:val="000000"/>
                <w:kern w:val="0"/>
                <w:szCs w:val="21"/>
              </w:rPr>
            </w:pPr>
          </w:p>
        </w:tc>
        <w:tc>
          <w:tcPr>
            <w:tcW w:w="1248" w:type="dxa"/>
            <w:tcBorders>
              <w:top w:val="nil"/>
              <w:left w:val="nil"/>
              <w:bottom w:val="single" w:sz="4" w:space="0" w:color="auto"/>
              <w:right w:val="single" w:sz="4" w:space="0" w:color="auto"/>
            </w:tcBorders>
            <w:vAlign w:val="center"/>
          </w:tcPr>
          <w:p w:rsidR="0070310E" w:rsidRPr="004472A7" w:rsidRDefault="0070310E">
            <w:pPr>
              <w:widowControl/>
              <w:jc w:val="left"/>
              <w:rPr>
                <w:color w:val="000000"/>
                <w:kern w:val="0"/>
                <w:szCs w:val="21"/>
              </w:rPr>
            </w:pPr>
          </w:p>
        </w:tc>
        <w:tc>
          <w:tcPr>
            <w:tcW w:w="1213" w:type="dxa"/>
            <w:tcBorders>
              <w:top w:val="nil"/>
              <w:left w:val="nil"/>
              <w:bottom w:val="single" w:sz="4" w:space="0" w:color="auto"/>
              <w:right w:val="single" w:sz="4" w:space="0" w:color="auto"/>
            </w:tcBorders>
            <w:vAlign w:val="center"/>
          </w:tcPr>
          <w:p w:rsidR="0070310E" w:rsidRPr="004472A7" w:rsidRDefault="0070310E">
            <w:pPr>
              <w:widowControl/>
              <w:jc w:val="left"/>
              <w:rPr>
                <w:color w:val="000000"/>
                <w:kern w:val="0"/>
                <w:szCs w:val="21"/>
              </w:rPr>
            </w:pPr>
          </w:p>
        </w:tc>
        <w:tc>
          <w:tcPr>
            <w:tcW w:w="1244" w:type="dxa"/>
            <w:tcBorders>
              <w:top w:val="nil"/>
              <w:left w:val="nil"/>
              <w:bottom w:val="single" w:sz="4" w:space="0" w:color="auto"/>
              <w:right w:val="single" w:sz="4" w:space="0" w:color="auto"/>
            </w:tcBorders>
            <w:vAlign w:val="center"/>
          </w:tcPr>
          <w:p w:rsidR="0070310E" w:rsidRPr="004472A7" w:rsidRDefault="0070310E">
            <w:pPr>
              <w:widowControl/>
              <w:jc w:val="center"/>
              <w:rPr>
                <w:color w:val="000000"/>
                <w:kern w:val="0"/>
                <w:szCs w:val="21"/>
              </w:rPr>
            </w:pPr>
          </w:p>
        </w:tc>
        <w:tc>
          <w:tcPr>
            <w:tcW w:w="1355" w:type="dxa"/>
            <w:tcBorders>
              <w:top w:val="nil"/>
              <w:left w:val="nil"/>
              <w:bottom w:val="single" w:sz="4" w:space="0" w:color="auto"/>
              <w:right w:val="single" w:sz="4" w:space="0" w:color="auto"/>
            </w:tcBorders>
            <w:vAlign w:val="center"/>
          </w:tcPr>
          <w:p w:rsidR="0070310E" w:rsidRPr="004472A7" w:rsidRDefault="0070310E">
            <w:pPr>
              <w:widowControl/>
              <w:jc w:val="center"/>
              <w:rPr>
                <w:color w:val="FF00FF"/>
                <w:kern w:val="0"/>
                <w:szCs w:val="21"/>
              </w:rPr>
            </w:pPr>
          </w:p>
        </w:tc>
      </w:tr>
      <w:tr w:rsidR="0070310E" w:rsidRPr="004472A7">
        <w:trPr>
          <w:trHeight w:val="640"/>
        </w:trPr>
        <w:tc>
          <w:tcPr>
            <w:tcW w:w="1490" w:type="dxa"/>
            <w:tcBorders>
              <w:top w:val="nil"/>
              <w:left w:val="single" w:sz="4" w:space="0" w:color="auto"/>
              <w:bottom w:val="single" w:sz="4" w:space="0" w:color="auto"/>
              <w:right w:val="nil"/>
            </w:tcBorders>
            <w:vAlign w:val="center"/>
          </w:tcPr>
          <w:p w:rsidR="0070310E" w:rsidRPr="004472A7" w:rsidRDefault="0070310E">
            <w:pPr>
              <w:widowControl/>
              <w:jc w:val="left"/>
              <w:rPr>
                <w:color w:val="000000"/>
                <w:kern w:val="0"/>
                <w:szCs w:val="21"/>
              </w:rPr>
            </w:pPr>
          </w:p>
        </w:tc>
        <w:tc>
          <w:tcPr>
            <w:tcW w:w="1213" w:type="dxa"/>
            <w:tcBorders>
              <w:top w:val="nil"/>
              <w:left w:val="single" w:sz="4" w:space="0" w:color="auto"/>
              <w:bottom w:val="single" w:sz="4" w:space="0" w:color="auto"/>
              <w:right w:val="nil"/>
            </w:tcBorders>
            <w:vAlign w:val="center"/>
          </w:tcPr>
          <w:p w:rsidR="0070310E" w:rsidRPr="004472A7" w:rsidRDefault="0070310E">
            <w:pPr>
              <w:widowControl/>
              <w:jc w:val="left"/>
              <w:rPr>
                <w:color w:val="000000"/>
                <w:kern w:val="0"/>
                <w:szCs w:val="21"/>
              </w:rPr>
            </w:pPr>
          </w:p>
        </w:tc>
        <w:tc>
          <w:tcPr>
            <w:tcW w:w="1178" w:type="dxa"/>
            <w:tcBorders>
              <w:top w:val="nil"/>
              <w:left w:val="nil"/>
              <w:bottom w:val="single" w:sz="4" w:space="0" w:color="auto"/>
              <w:right w:val="nil"/>
            </w:tcBorders>
            <w:vAlign w:val="center"/>
          </w:tcPr>
          <w:p w:rsidR="0070310E" w:rsidRPr="004472A7" w:rsidRDefault="0070310E">
            <w:pPr>
              <w:widowControl/>
              <w:jc w:val="left"/>
              <w:rPr>
                <w:color w:val="000000"/>
                <w:kern w:val="0"/>
                <w:szCs w:val="21"/>
              </w:rPr>
            </w:pPr>
          </w:p>
        </w:tc>
        <w:tc>
          <w:tcPr>
            <w:tcW w:w="1248" w:type="dxa"/>
            <w:tcBorders>
              <w:top w:val="nil"/>
              <w:left w:val="nil"/>
              <w:bottom w:val="single" w:sz="4" w:space="0" w:color="auto"/>
              <w:right w:val="single" w:sz="4" w:space="0" w:color="auto"/>
            </w:tcBorders>
            <w:vAlign w:val="center"/>
          </w:tcPr>
          <w:p w:rsidR="0070310E" w:rsidRPr="004472A7" w:rsidRDefault="0070310E">
            <w:pPr>
              <w:widowControl/>
              <w:jc w:val="left"/>
              <w:rPr>
                <w:color w:val="000000"/>
                <w:kern w:val="0"/>
                <w:szCs w:val="21"/>
              </w:rPr>
            </w:pPr>
          </w:p>
        </w:tc>
        <w:tc>
          <w:tcPr>
            <w:tcW w:w="1213" w:type="dxa"/>
            <w:tcBorders>
              <w:top w:val="nil"/>
              <w:left w:val="nil"/>
              <w:bottom w:val="single" w:sz="4" w:space="0" w:color="auto"/>
              <w:right w:val="nil"/>
            </w:tcBorders>
            <w:vAlign w:val="center"/>
          </w:tcPr>
          <w:p w:rsidR="0070310E" w:rsidRPr="004472A7" w:rsidRDefault="0070310E">
            <w:pPr>
              <w:widowControl/>
              <w:jc w:val="left"/>
              <w:rPr>
                <w:color w:val="000000"/>
                <w:kern w:val="0"/>
                <w:szCs w:val="21"/>
              </w:rPr>
            </w:pPr>
          </w:p>
        </w:tc>
        <w:tc>
          <w:tcPr>
            <w:tcW w:w="1244" w:type="dxa"/>
            <w:tcBorders>
              <w:top w:val="nil"/>
              <w:left w:val="single" w:sz="4" w:space="0" w:color="auto"/>
              <w:bottom w:val="single" w:sz="4" w:space="0" w:color="auto"/>
              <w:right w:val="single" w:sz="4" w:space="0" w:color="auto"/>
            </w:tcBorders>
            <w:vAlign w:val="center"/>
          </w:tcPr>
          <w:p w:rsidR="0070310E" w:rsidRPr="004472A7" w:rsidRDefault="0070310E">
            <w:pPr>
              <w:widowControl/>
              <w:jc w:val="center"/>
              <w:rPr>
                <w:color w:val="000000"/>
                <w:kern w:val="0"/>
                <w:szCs w:val="21"/>
              </w:rPr>
            </w:pPr>
          </w:p>
        </w:tc>
        <w:tc>
          <w:tcPr>
            <w:tcW w:w="1355" w:type="dxa"/>
            <w:tcBorders>
              <w:top w:val="nil"/>
              <w:left w:val="nil"/>
              <w:bottom w:val="single" w:sz="4" w:space="0" w:color="auto"/>
              <w:right w:val="single" w:sz="4" w:space="0" w:color="auto"/>
            </w:tcBorders>
            <w:vAlign w:val="center"/>
          </w:tcPr>
          <w:p w:rsidR="0070310E" w:rsidRPr="004472A7" w:rsidRDefault="0070310E">
            <w:pPr>
              <w:widowControl/>
              <w:jc w:val="center"/>
              <w:rPr>
                <w:color w:val="000000"/>
                <w:kern w:val="0"/>
                <w:szCs w:val="21"/>
              </w:rPr>
            </w:pPr>
          </w:p>
        </w:tc>
      </w:tr>
      <w:tr w:rsidR="0070310E" w:rsidRPr="004472A7">
        <w:trPr>
          <w:trHeight w:val="640"/>
        </w:trPr>
        <w:tc>
          <w:tcPr>
            <w:tcW w:w="1490" w:type="dxa"/>
            <w:tcBorders>
              <w:top w:val="nil"/>
              <w:left w:val="single" w:sz="4" w:space="0" w:color="auto"/>
              <w:bottom w:val="single" w:sz="4" w:space="0" w:color="auto"/>
              <w:right w:val="nil"/>
            </w:tcBorders>
            <w:vAlign w:val="center"/>
          </w:tcPr>
          <w:p w:rsidR="0070310E" w:rsidRPr="004472A7" w:rsidRDefault="0070310E">
            <w:pPr>
              <w:widowControl/>
              <w:jc w:val="left"/>
              <w:rPr>
                <w:rFonts w:hAnsi="宋体"/>
                <w:color w:val="000000"/>
                <w:kern w:val="0"/>
                <w:szCs w:val="21"/>
              </w:rPr>
            </w:pPr>
          </w:p>
        </w:tc>
        <w:tc>
          <w:tcPr>
            <w:tcW w:w="1213" w:type="dxa"/>
            <w:tcBorders>
              <w:top w:val="nil"/>
              <w:left w:val="single" w:sz="4" w:space="0" w:color="auto"/>
              <w:bottom w:val="single" w:sz="4" w:space="0" w:color="auto"/>
              <w:right w:val="nil"/>
            </w:tcBorders>
            <w:vAlign w:val="center"/>
          </w:tcPr>
          <w:p w:rsidR="0070310E" w:rsidRPr="004472A7" w:rsidRDefault="0070310E">
            <w:pPr>
              <w:widowControl/>
              <w:jc w:val="left"/>
              <w:rPr>
                <w:rFonts w:hAnsi="宋体"/>
                <w:color w:val="000000"/>
                <w:kern w:val="0"/>
                <w:szCs w:val="21"/>
              </w:rPr>
            </w:pPr>
          </w:p>
        </w:tc>
        <w:tc>
          <w:tcPr>
            <w:tcW w:w="1178" w:type="dxa"/>
            <w:tcBorders>
              <w:top w:val="nil"/>
              <w:left w:val="nil"/>
              <w:bottom w:val="single" w:sz="4" w:space="0" w:color="auto"/>
              <w:right w:val="nil"/>
            </w:tcBorders>
            <w:vAlign w:val="center"/>
          </w:tcPr>
          <w:p w:rsidR="0070310E" w:rsidRPr="004472A7" w:rsidRDefault="0070310E">
            <w:pPr>
              <w:widowControl/>
              <w:jc w:val="left"/>
              <w:rPr>
                <w:rFonts w:hAnsi="宋体"/>
                <w:color w:val="000000"/>
                <w:kern w:val="0"/>
                <w:szCs w:val="21"/>
              </w:rPr>
            </w:pPr>
          </w:p>
        </w:tc>
        <w:tc>
          <w:tcPr>
            <w:tcW w:w="1248" w:type="dxa"/>
            <w:tcBorders>
              <w:top w:val="nil"/>
              <w:left w:val="nil"/>
              <w:bottom w:val="single" w:sz="4" w:space="0" w:color="auto"/>
              <w:right w:val="single" w:sz="4" w:space="0" w:color="auto"/>
            </w:tcBorders>
            <w:vAlign w:val="center"/>
          </w:tcPr>
          <w:p w:rsidR="0070310E" w:rsidRPr="004472A7" w:rsidRDefault="0070310E">
            <w:pPr>
              <w:widowControl/>
              <w:jc w:val="left"/>
              <w:rPr>
                <w:rFonts w:hAnsi="宋体"/>
                <w:color w:val="000000"/>
                <w:kern w:val="0"/>
                <w:szCs w:val="21"/>
              </w:rPr>
            </w:pPr>
          </w:p>
        </w:tc>
        <w:tc>
          <w:tcPr>
            <w:tcW w:w="1213" w:type="dxa"/>
            <w:tcBorders>
              <w:top w:val="nil"/>
              <w:left w:val="nil"/>
              <w:bottom w:val="single" w:sz="4" w:space="0" w:color="auto"/>
              <w:right w:val="nil"/>
            </w:tcBorders>
            <w:vAlign w:val="center"/>
          </w:tcPr>
          <w:p w:rsidR="0070310E" w:rsidRPr="004472A7" w:rsidRDefault="0070310E">
            <w:pPr>
              <w:widowControl/>
              <w:jc w:val="left"/>
              <w:rPr>
                <w:rFonts w:hAnsi="宋体"/>
                <w:color w:val="000000"/>
                <w:kern w:val="0"/>
                <w:szCs w:val="21"/>
              </w:rPr>
            </w:pPr>
          </w:p>
        </w:tc>
        <w:tc>
          <w:tcPr>
            <w:tcW w:w="1244" w:type="dxa"/>
            <w:tcBorders>
              <w:top w:val="nil"/>
              <w:left w:val="single" w:sz="4" w:space="0" w:color="auto"/>
              <w:bottom w:val="single" w:sz="4" w:space="0" w:color="auto"/>
              <w:right w:val="single" w:sz="4" w:space="0" w:color="auto"/>
            </w:tcBorders>
            <w:vAlign w:val="center"/>
          </w:tcPr>
          <w:p w:rsidR="0070310E" w:rsidRPr="004472A7" w:rsidRDefault="0070310E">
            <w:pPr>
              <w:widowControl/>
              <w:jc w:val="center"/>
              <w:rPr>
                <w:rFonts w:hAnsi="宋体"/>
                <w:color w:val="000000"/>
                <w:kern w:val="0"/>
                <w:szCs w:val="21"/>
              </w:rPr>
            </w:pPr>
          </w:p>
        </w:tc>
        <w:tc>
          <w:tcPr>
            <w:tcW w:w="1355" w:type="dxa"/>
            <w:tcBorders>
              <w:top w:val="nil"/>
              <w:left w:val="nil"/>
              <w:bottom w:val="single" w:sz="4" w:space="0" w:color="auto"/>
              <w:right w:val="single" w:sz="4" w:space="0" w:color="auto"/>
            </w:tcBorders>
            <w:vAlign w:val="center"/>
          </w:tcPr>
          <w:p w:rsidR="0070310E" w:rsidRPr="004472A7" w:rsidRDefault="0070310E">
            <w:pPr>
              <w:widowControl/>
              <w:jc w:val="center"/>
              <w:rPr>
                <w:rFonts w:hAnsi="宋体"/>
                <w:color w:val="000000"/>
                <w:kern w:val="0"/>
                <w:szCs w:val="21"/>
              </w:rPr>
            </w:pPr>
          </w:p>
        </w:tc>
      </w:tr>
      <w:tr w:rsidR="0070310E" w:rsidRPr="004472A7">
        <w:trPr>
          <w:trHeight w:val="640"/>
        </w:trPr>
        <w:tc>
          <w:tcPr>
            <w:tcW w:w="8941" w:type="dxa"/>
            <w:gridSpan w:val="7"/>
            <w:tcBorders>
              <w:top w:val="single" w:sz="4" w:space="0" w:color="auto"/>
              <w:left w:val="single" w:sz="4" w:space="0" w:color="auto"/>
              <w:bottom w:val="single" w:sz="4" w:space="0" w:color="auto"/>
              <w:right w:val="single" w:sz="4" w:space="0" w:color="000000"/>
            </w:tcBorders>
            <w:vAlign w:val="center"/>
          </w:tcPr>
          <w:p w:rsidR="0070310E" w:rsidRPr="004472A7" w:rsidRDefault="00821F58">
            <w:pPr>
              <w:widowControl/>
              <w:jc w:val="center"/>
              <w:rPr>
                <w:color w:val="000000"/>
                <w:kern w:val="0"/>
                <w:szCs w:val="21"/>
              </w:rPr>
            </w:pPr>
            <w:r w:rsidRPr="004472A7">
              <w:rPr>
                <w:rFonts w:hAnsi="宋体"/>
                <w:color w:val="000000"/>
                <w:kern w:val="0"/>
                <w:szCs w:val="21"/>
              </w:rPr>
              <w:t>工</w:t>
            </w:r>
            <w:r w:rsidRPr="004472A7">
              <w:rPr>
                <w:color w:val="000000"/>
                <w:kern w:val="0"/>
                <w:szCs w:val="21"/>
              </w:rPr>
              <w:t xml:space="preserve">  </w:t>
            </w:r>
            <w:r w:rsidRPr="004472A7">
              <w:rPr>
                <w:rFonts w:hAnsi="宋体"/>
                <w:color w:val="000000"/>
                <w:kern w:val="0"/>
                <w:szCs w:val="21"/>
              </w:rPr>
              <w:t>作</w:t>
            </w:r>
            <w:r w:rsidRPr="004472A7">
              <w:rPr>
                <w:color w:val="000000"/>
                <w:kern w:val="0"/>
                <w:szCs w:val="21"/>
              </w:rPr>
              <w:t xml:space="preserve">  </w:t>
            </w:r>
            <w:r w:rsidRPr="004472A7">
              <w:rPr>
                <w:rFonts w:hAnsi="宋体"/>
                <w:color w:val="000000"/>
                <w:kern w:val="0"/>
                <w:szCs w:val="21"/>
              </w:rPr>
              <w:t>简</w:t>
            </w:r>
            <w:r w:rsidRPr="004472A7">
              <w:rPr>
                <w:color w:val="000000"/>
                <w:kern w:val="0"/>
                <w:szCs w:val="21"/>
              </w:rPr>
              <w:t xml:space="preserve">  </w:t>
            </w:r>
            <w:r w:rsidRPr="004472A7">
              <w:rPr>
                <w:rFonts w:hAnsi="宋体"/>
                <w:color w:val="000000"/>
                <w:kern w:val="0"/>
                <w:szCs w:val="21"/>
              </w:rPr>
              <w:t>历</w:t>
            </w:r>
            <w:r w:rsidRPr="004472A7">
              <w:rPr>
                <w:color w:val="000000"/>
                <w:kern w:val="0"/>
                <w:szCs w:val="21"/>
              </w:rPr>
              <w:t xml:space="preserve">  </w:t>
            </w:r>
          </w:p>
        </w:tc>
      </w:tr>
      <w:tr w:rsidR="0070310E" w:rsidRPr="004472A7">
        <w:trPr>
          <w:trHeight w:val="644"/>
        </w:trPr>
        <w:tc>
          <w:tcPr>
            <w:tcW w:w="1490" w:type="dxa"/>
            <w:tcBorders>
              <w:top w:val="nil"/>
              <w:left w:val="single" w:sz="4" w:space="0" w:color="auto"/>
              <w:bottom w:val="nil"/>
              <w:right w:val="nil"/>
            </w:tcBorders>
            <w:vAlign w:val="center"/>
          </w:tcPr>
          <w:p w:rsidR="0070310E" w:rsidRPr="004472A7" w:rsidRDefault="00821F58">
            <w:pPr>
              <w:widowControl/>
              <w:jc w:val="center"/>
              <w:rPr>
                <w:color w:val="000000"/>
                <w:kern w:val="0"/>
                <w:szCs w:val="21"/>
              </w:rPr>
            </w:pPr>
            <w:r w:rsidRPr="004472A7">
              <w:rPr>
                <w:rFonts w:hAnsi="宋体"/>
                <w:color w:val="000000"/>
                <w:kern w:val="0"/>
                <w:szCs w:val="21"/>
              </w:rPr>
              <w:t>年月至年月</w:t>
            </w:r>
          </w:p>
        </w:tc>
        <w:tc>
          <w:tcPr>
            <w:tcW w:w="2391" w:type="dxa"/>
            <w:gridSpan w:val="2"/>
            <w:tcBorders>
              <w:top w:val="single" w:sz="4" w:space="0" w:color="auto"/>
              <w:left w:val="single" w:sz="4" w:space="0" w:color="auto"/>
              <w:bottom w:val="nil"/>
              <w:right w:val="single" w:sz="4" w:space="0" w:color="000000"/>
            </w:tcBorders>
            <w:vAlign w:val="center"/>
          </w:tcPr>
          <w:p w:rsidR="0070310E" w:rsidRPr="004472A7" w:rsidRDefault="00821F58">
            <w:pPr>
              <w:widowControl/>
              <w:jc w:val="center"/>
              <w:rPr>
                <w:color w:val="000000"/>
                <w:kern w:val="0"/>
                <w:szCs w:val="21"/>
              </w:rPr>
            </w:pPr>
            <w:r w:rsidRPr="004472A7">
              <w:rPr>
                <w:rFonts w:hAnsi="宋体"/>
                <w:color w:val="000000"/>
                <w:kern w:val="0"/>
                <w:szCs w:val="21"/>
              </w:rPr>
              <w:t>何地何单位</w:t>
            </w:r>
          </w:p>
        </w:tc>
        <w:tc>
          <w:tcPr>
            <w:tcW w:w="2461" w:type="dxa"/>
            <w:gridSpan w:val="2"/>
            <w:tcBorders>
              <w:top w:val="single" w:sz="4" w:space="0" w:color="auto"/>
              <w:left w:val="nil"/>
              <w:bottom w:val="nil"/>
              <w:right w:val="single" w:sz="4" w:space="0" w:color="000000"/>
            </w:tcBorders>
            <w:vAlign w:val="center"/>
          </w:tcPr>
          <w:p w:rsidR="0070310E" w:rsidRPr="004472A7" w:rsidRDefault="00821F58">
            <w:pPr>
              <w:widowControl/>
              <w:jc w:val="center"/>
              <w:rPr>
                <w:color w:val="000000"/>
                <w:kern w:val="0"/>
                <w:szCs w:val="21"/>
              </w:rPr>
            </w:pPr>
            <w:r w:rsidRPr="004472A7">
              <w:rPr>
                <w:rFonts w:hAnsi="宋体"/>
                <w:color w:val="000000"/>
                <w:kern w:val="0"/>
                <w:szCs w:val="21"/>
              </w:rPr>
              <w:t>从事</w:t>
            </w:r>
            <w:proofErr w:type="gramStart"/>
            <w:r w:rsidRPr="004472A7">
              <w:rPr>
                <w:rFonts w:hAnsi="宋体"/>
                <w:color w:val="000000"/>
                <w:kern w:val="0"/>
                <w:szCs w:val="21"/>
              </w:rPr>
              <w:t>何工作</w:t>
            </w:r>
            <w:proofErr w:type="gramEnd"/>
          </w:p>
        </w:tc>
        <w:tc>
          <w:tcPr>
            <w:tcW w:w="1244" w:type="dxa"/>
            <w:tcBorders>
              <w:top w:val="nil"/>
              <w:left w:val="nil"/>
              <w:bottom w:val="single" w:sz="4" w:space="0" w:color="auto"/>
              <w:right w:val="single" w:sz="4" w:space="0" w:color="auto"/>
            </w:tcBorders>
            <w:vAlign w:val="center"/>
          </w:tcPr>
          <w:p w:rsidR="0070310E" w:rsidRPr="004472A7" w:rsidRDefault="00821F58">
            <w:pPr>
              <w:widowControl/>
              <w:jc w:val="center"/>
              <w:rPr>
                <w:color w:val="000000"/>
                <w:kern w:val="0"/>
                <w:szCs w:val="21"/>
              </w:rPr>
            </w:pPr>
            <w:r w:rsidRPr="004472A7">
              <w:rPr>
                <w:rFonts w:hAnsi="宋体"/>
                <w:color w:val="000000"/>
                <w:kern w:val="0"/>
                <w:szCs w:val="21"/>
              </w:rPr>
              <w:t>证明人</w:t>
            </w:r>
          </w:p>
        </w:tc>
        <w:tc>
          <w:tcPr>
            <w:tcW w:w="1355" w:type="dxa"/>
            <w:tcBorders>
              <w:top w:val="nil"/>
              <w:left w:val="nil"/>
              <w:bottom w:val="single" w:sz="4" w:space="0" w:color="auto"/>
              <w:right w:val="single" w:sz="4" w:space="0" w:color="auto"/>
            </w:tcBorders>
            <w:vAlign w:val="center"/>
          </w:tcPr>
          <w:p w:rsidR="0070310E" w:rsidRPr="004472A7" w:rsidRDefault="00821F58">
            <w:pPr>
              <w:widowControl/>
              <w:jc w:val="center"/>
              <w:rPr>
                <w:color w:val="000000"/>
                <w:kern w:val="0"/>
                <w:szCs w:val="21"/>
              </w:rPr>
            </w:pPr>
            <w:r w:rsidRPr="004472A7">
              <w:rPr>
                <w:rFonts w:hAnsi="宋体"/>
                <w:color w:val="000000"/>
                <w:kern w:val="0"/>
                <w:szCs w:val="21"/>
              </w:rPr>
              <w:t>关系</w:t>
            </w:r>
          </w:p>
        </w:tc>
      </w:tr>
      <w:tr w:rsidR="0070310E" w:rsidRPr="004472A7">
        <w:trPr>
          <w:trHeight w:val="644"/>
        </w:trPr>
        <w:tc>
          <w:tcPr>
            <w:tcW w:w="1490" w:type="dxa"/>
            <w:tcBorders>
              <w:top w:val="single" w:sz="4" w:space="0" w:color="auto"/>
              <w:left w:val="single" w:sz="4" w:space="0" w:color="auto"/>
              <w:bottom w:val="nil"/>
              <w:right w:val="nil"/>
            </w:tcBorders>
            <w:vAlign w:val="center"/>
          </w:tcPr>
          <w:p w:rsidR="0070310E" w:rsidRPr="004472A7" w:rsidRDefault="0070310E">
            <w:pPr>
              <w:widowControl/>
              <w:jc w:val="left"/>
              <w:rPr>
                <w:color w:val="000000"/>
                <w:kern w:val="0"/>
                <w:szCs w:val="21"/>
              </w:rPr>
            </w:pPr>
          </w:p>
        </w:tc>
        <w:tc>
          <w:tcPr>
            <w:tcW w:w="1213" w:type="dxa"/>
            <w:tcBorders>
              <w:top w:val="single" w:sz="4" w:space="0" w:color="auto"/>
              <w:left w:val="single" w:sz="4" w:space="0" w:color="auto"/>
              <w:bottom w:val="single" w:sz="4" w:space="0" w:color="auto"/>
              <w:right w:val="nil"/>
            </w:tcBorders>
            <w:vAlign w:val="center"/>
          </w:tcPr>
          <w:p w:rsidR="0070310E" w:rsidRPr="004472A7" w:rsidRDefault="0070310E">
            <w:pPr>
              <w:widowControl/>
              <w:jc w:val="center"/>
              <w:rPr>
                <w:color w:val="000000"/>
                <w:kern w:val="0"/>
                <w:szCs w:val="21"/>
              </w:rPr>
            </w:pPr>
          </w:p>
        </w:tc>
        <w:tc>
          <w:tcPr>
            <w:tcW w:w="1178" w:type="dxa"/>
            <w:tcBorders>
              <w:top w:val="single" w:sz="4" w:space="0" w:color="auto"/>
              <w:left w:val="nil"/>
              <w:bottom w:val="single" w:sz="4" w:space="0" w:color="auto"/>
              <w:right w:val="nil"/>
            </w:tcBorders>
            <w:vAlign w:val="center"/>
          </w:tcPr>
          <w:p w:rsidR="0070310E" w:rsidRPr="004472A7" w:rsidRDefault="0070310E">
            <w:pPr>
              <w:widowControl/>
              <w:jc w:val="center"/>
              <w:rPr>
                <w:color w:val="000000"/>
                <w:kern w:val="0"/>
                <w:szCs w:val="21"/>
              </w:rPr>
            </w:pPr>
          </w:p>
        </w:tc>
        <w:tc>
          <w:tcPr>
            <w:tcW w:w="1248" w:type="dxa"/>
            <w:tcBorders>
              <w:top w:val="single" w:sz="4" w:space="0" w:color="auto"/>
              <w:left w:val="single" w:sz="4" w:space="0" w:color="auto"/>
              <w:bottom w:val="single" w:sz="4" w:space="0" w:color="auto"/>
              <w:right w:val="nil"/>
            </w:tcBorders>
            <w:vAlign w:val="center"/>
          </w:tcPr>
          <w:p w:rsidR="0070310E" w:rsidRPr="004472A7" w:rsidRDefault="0070310E">
            <w:pPr>
              <w:widowControl/>
              <w:jc w:val="center"/>
              <w:rPr>
                <w:color w:val="000000"/>
                <w:kern w:val="0"/>
                <w:szCs w:val="21"/>
              </w:rPr>
            </w:pPr>
          </w:p>
        </w:tc>
        <w:tc>
          <w:tcPr>
            <w:tcW w:w="1213" w:type="dxa"/>
            <w:tcBorders>
              <w:top w:val="single" w:sz="4" w:space="0" w:color="auto"/>
              <w:left w:val="nil"/>
              <w:bottom w:val="single" w:sz="4" w:space="0" w:color="auto"/>
              <w:right w:val="single" w:sz="4" w:space="0" w:color="auto"/>
            </w:tcBorders>
            <w:vAlign w:val="center"/>
          </w:tcPr>
          <w:p w:rsidR="0070310E" w:rsidRPr="004472A7" w:rsidRDefault="0070310E">
            <w:pPr>
              <w:widowControl/>
              <w:jc w:val="center"/>
              <w:rPr>
                <w:color w:val="000000"/>
                <w:kern w:val="0"/>
                <w:szCs w:val="21"/>
              </w:rPr>
            </w:pPr>
          </w:p>
        </w:tc>
        <w:tc>
          <w:tcPr>
            <w:tcW w:w="1244" w:type="dxa"/>
            <w:tcBorders>
              <w:top w:val="nil"/>
              <w:left w:val="nil"/>
              <w:bottom w:val="single" w:sz="4" w:space="0" w:color="auto"/>
              <w:right w:val="single" w:sz="4" w:space="0" w:color="auto"/>
            </w:tcBorders>
            <w:vAlign w:val="center"/>
          </w:tcPr>
          <w:p w:rsidR="0070310E" w:rsidRPr="004472A7" w:rsidRDefault="0070310E">
            <w:pPr>
              <w:widowControl/>
              <w:jc w:val="center"/>
              <w:rPr>
                <w:color w:val="000000"/>
                <w:kern w:val="0"/>
                <w:szCs w:val="21"/>
              </w:rPr>
            </w:pPr>
          </w:p>
        </w:tc>
        <w:tc>
          <w:tcPr>
            <w:tcW w:w="1355" w:type="dxa"/>
            <w:tcBorders>
              <w:top w:val="nil"/>
              <w:left w:val="nil"/>
              <w:bottom w:val="single" w:sz="4" w:space="0" w:color="auto"/>
              <w:right w:val="single" w:sz="4" w:space="0" w:color="auto"/>
            </w:tcBorders>
            <w:vAlign w:val="center"/>
          </w:tcPr>
          <w:p w:rsidR="0070310E" w:rsidRPr="004472A7" w:rsidRDefault="0070310E">
            <w:pPr>
              <w:widowControl/>
              <w:jc w:val="center"/>
              <w:rPr>
                <w:color w:val="000000"/>
                <w:kern w:val="0"/>
                <w:szCs w:val="21"/>
              </w:rPr>
            </w:pPr>
          </w:p>
        </w:tc>
      </w:tr>
      <w:tr w:rsidR="0070310E" w:rsidRPr="004472A7">
        <w:trPr>
          <w:trHeight w:val="644"/>
        </w:trPr>
        <w:tc>
          <w:tcPr>
            <w:tcW w:w="1490" w:type="dxa"/>
            <w:tcBorders>
              <w:top w:val="single" w:sz="4" w:space="0" w:color="auto"/>
              <w:left w:val="single" w:sz="4" w:space="0" w:color="auto"/>
              <w:bottom w:val="nil"/>
              <w:right w:val="nil"/>
            </w:tcBorders>
            <w:vAlign w:val="center"/>
          </w:tcPr>
          <w:p w:rsidR="0070310E" w:rsidRPr="004472A7" w:rsidRDefault="0070310E">
            <w:pPr>
              <w:widowControl/>
              <w:jc w:val="left"/>
              <w:rPr>
                <w:rFonts w:hAnsi="宋体"/>
                <w:color w:val="000000"/>
                <w:kern w:val="0"/>
                <w:szCs w:val="21"/>
              </w:rPr>
            </w:pPr>
          </w:p>
        </w:tc>
        <w:tc>
          <w:tcPr>
            <w:tcW w:w="1213" w:type="dxa"/>
            <w:tcBorders>
              <w:top w:val="single" w:sz="4" w:space="0" w:color="auto"/>
              <w:left w:val="single" w:sz="4" w:space="0" w:color="auto"/>
              <w:bottom w:val="single" w:sz="4" w:space="0" w:color="auto"/>
              <w:right w:val="nil"/>
            </w:tcBorders>
            <w:vAlign w:val="center"/>
          </w:tcPr>
          <w:p w:rsidR="0070310E" w:rsidRPr="004472A7" w:rsidRDefault="0070310E">
            <w:pPr>
              <w:widowControl/>
              <w:jc w:val="center"/>
              <w:rPr>
                <w:rFonts w:hAnsi="宋体"/>
                <w:color w:val="000000"/>
                <w:kern w:val="0"/>
                <w:szCs w:val="21"/>
              </w:rPr>
            </w:pPr>
          </w:p>
        </w:tc>
        <w:tc>
          <w:tcPr>
            <w:tcW w:w="1178" w:type="dxa"/>
            <w:tcBorders>
              <w:top w:val="single" w:sz="4" w:space="0" w:color="auto"/>
              <w:left w:val="nil"/>
              <w:bottom w:val="single" w:sz="4" w:space="0" w:color="auto"/>
              <w:right w:val="nil"/>
            </w:tcBorders>
            <w:vAlign w:val="center"/>
          </w:tcPr>
          <w:p w:rsidR="0070310E" w:rsidRPr="004472A7" w:rsidRDefault="0070310E">
            <w:pPr>
              <w:widowControl/>
              <w:jc w:val="center"/>
              <w:rPr>
                <w:rFonts w:hAnsi="宋体"/>
                <w:color w:val="000000"/>
                <w:kern w:val="0"/>
                <w:szCs w:val="21"/>
              </w:rPr>
            </w:pPr>
          </w:p>
        </w:tc>
        <w:tc>
          <w:tcPr>
            <w:tcW w:w="1248" w:type="dxa"/>
            <w:tcBorders>
              <w:top w:val="single" w:sz="4" w:space="0" w:color="auto"/>
              <w:left w:val="single" w:sz="4" w:space="0" w:color="auto"/>
              <w:bottom w:val="single" w:sz="4" w:space="0" w:color="auto"/>
              <w:right w:val="nil"/>
            </w:tcBorders>
            <w:vAlign w:val="center"/>
          </w:tcPr>
          <w:p w:rsidR="0070310E" w:rsidRPr="004472A7" w:rsidRDefault="0070310E">
            <w:pPr>
              <w:widowControl/>
              <w:jc w:val="center"/>
              <w:rPr>
                <w:rFonts w:hAnsi="宋体"/>
                <w:color w:val="000000"/>
                <w:kern w:val="0"/>
                <w:szCs w:val="21"/>
              </w:rPr>
            </w:pPr>
          </w:p>
        </w:tc>
        <w:tc>
          <w:tcPr>
            <w:tcW w:w="1213" w:type="dxa"/>
            <w:tcBorders>
              <w:top w:val="single" w:sz="4" w:space="0" w:color="auto"/>
              <w:left w:val="nil"/>
              <w:bottom w:val="single" w:sz="4" w:space="0" w:color="auto"/>
              <w:right w:val="single" w:sz="4" w:space="0" w:color="auto"/>
            </w:tcBorders>
            <w:vAlign w:val="center"/>
          </w:tcPr>
          <w:p w:rsidR="0070310E" w:rsidRPr="004472A7" w:rsidRDefault="0070310E">
            <w:pPr>
              <w:widowControl/>
              <w:jc w:val="center"/>
              <w:rPr>
                <w:rFonts w:hAnsi="宋体"/>
                <w:color w:val="000000"/>
                <w:kern w:val="0"/>
                <w:szCs w:val="21"/>
              </w:rPr>
            </w:pPr>
          </w:p>
        </w:tc>
        <w:tc>
          <w:tcPr>
            <w:tcW w:w="1244" w:type="dxa"/>
            <w:tcBorders>
              <w:top w:val="nil"/>
              <w:left w:val="nil"/>
              <w:bottom w:val="single" w:sz="4" w:space="0" w:color="auto"/>
              <w:right w:val="single" w:sz="4" w:space="0" w:color="auto"/>
            </w:tcBorders>
            <w:vAlign w:val="center"/>
          </w:tcPr>
          <w:p w:rsidR="0070310E" w:rsidRPr="004472A7" w:rsidRDefault="0070310E">
            <w:pPr>
              <w:widowControl/>
              <w:jc w:val="center"/>
              <w:rPr>
                <w:rFonts w:hAnsi="宋体"/>
                <w:color w:val="000000"/>
                <w:kern w:val="0"/>
                <w:szCs w:val="21"/>
              </w:rPr>
            </w:pPr>
          </w:p>
        </w:tc>
        <w:tc>
          <w:tcPr>
            <w:tcW w:w="1355" w:type="dxa"/>
            <w:tcBorders>
              <w:top w:val="nil"/>
              <w:left w:val="nil"/>
              <w:bottom w:val="single" w:sz="4" w:space="0" w:color="auto"/>
              <w:right w:val="single" w:sz="4" w:space="0" w:color="auto"/>
            </w:tcBorders>
            <w:vAlign w:val="center"/>
          </w:tcPr>
          <w:p w:rsidR="0070310E" w:rsidRPr="004472A7" w:rsidRDefault="0070310E">
            <w:pPr>
              <w:widowControl/>
              <w:jc w:val="center"/>
              <w:rPr>
                <w:rFonts w:hAnsi="宋体"/>
                <w:color w:val="000000"/>
                <w:kern w:val="0"/>
                <w:szCs w:val="21"/>
              </w:rPr>
            </w:pPr>
          </w:p>
        </w:tc>
      </w:tr>
      <w:tr w:rsidR="0070310E" w:rsidRPr="004472A7">
        <w:trPr>
          <w:trHeight w:val="644"/>
        </w:trPr>
        <w:tc>
          <w:tcPr>
            <w:tcW w:w="1490" w:type="dxa"/>
            <w:tcBorders>
              <w:top w:val="single" w:sz="4" w:space="0" w:color="auto"/>
              <w:left w:val="single" w:sz="4" w:space="0" w:color="auto"/>
              <w:bottom w:val="single" w:sz="4" w:space="0" w:color="auto"/>
              <w:right w:val="nil"/>
            </w:tcBorders>
            <w:vAlign w:val="center"/>
          </w:tcPr>
          <w:p w:rsidR="0070310E" w:rsidRPr="004472A7" w:rsidRDefault="0070310E">
            <w:pPr>
              <w:widowControl/>
              <w:jc w:val="left"/>
              <w:rPr>
                <w:color w:val="000000"/>
                <w:kern w:val="0"/>
                <w:szCs w:val="21"/>
              </w:rPr>
            </w:pPr>
          </w:p>
        </w:tc>
        <w:tc>
          <w:tcPr>
            <w:tcW w:w="1213" w:type="dxa"/>
            <w:tcBorders>
              <w:top w:val="nil"/>
              <w:left w:val="single" w:sz="4" w:space="0" w:color="auto"/>
              <w:bottom w:val="single" w:sz="4" w:space="0" w:color="auto"/>
              <w:right w:val="nil"/>
            </w:tcBorders>
            <w:vAlign w:val="center"/>
          </w:tcPr>
          <w:p w:rsidR="0070310E" w:rsidRPr="004472A7" w:rsidRDefault="0070310E">
            <w:pPr>
              <w:widowControl/>
              <w:jc w:val="center"/>
              <w:rPr>
                <w:color w:val="000000"/>
                <w:kern w:val="0"/>
                <w:szCs w:val="21"/>
              </w:rPr>
            </w:pPr>
          </w:p>
        </w:tc>
        <w:tc>
          <w:tcPr>
            <w:tcW w:w="1178" w:type="dxa"/>
            <w:tcBorders>
              <w:top w:val="nil"/>
              <w:left w:val="nil"/>
              <w:bottom w:val="single" w:sz="4" w:space="0" w:color="auto"/>
              <w:right w:val="nil"/>
            </w:tcBorders>
            <w:vAlign w:val="center"/>
          </w:tcPr>
          <w:p w:rsidR="0070310E" w:rsidRPr="004472A7" w:rsidRDefault="0070310E">
            <w:pPr>
              <w:widowControl/>
              <w:jc w:val="center"/>
              <w:rPr>
                <w:color w:val="000000"/>
                <w:kern w:val="0"/>
                <w:szCs w:val="21"/>
              </w:rPr>
            </w:pPr>
          </w:p>
        </w:tc>
        <w:tc>
          <w:tcPr>
            <w:tcW w:w="1248" w:type="dxa"/>
            <w:tcBorders>
              <w:top w:val="nil"/>
              <w:left w:val="single" w:sz="4" w:space="0" w:color="auto"/>
              <w:bottom w:val="single" w:sz="4" w:space="0" w:color="auto"/>
              <w:right w:val="nil"/>
            </w:tcBorders>
            <w:vAlign w:val="center"/>
          </w:tcPr>
          <w:p w:rsidR="0070310E" w:rsidRPr="004472A7" w:rsidRDefault="0070310E">
            <w:pPr>
              <w:widowControl/>
              <w:jc w:val="center"/>
              <w:rPr>
                <w:color w:val="000000"/>
                <w:kern w:val="0"/>
                <w:szCs w:val="21"/>
              </w:rPr>
            </w:pPr>
          </w:p>
        </w:tc>
        <w:tc>
          <w:tcPr>
            <w:tcW w:w="1213" w:type="dxa"/>
            <w:tcBorders>
              <w:top w:val="nil"/>
              <w:left w:val="nil"/>
              <w:bottom w:val="single" w:sz="4" w:space="0" w:color="auto"/>
              <w:right w:val="single" w:sz="4" w:space="0" w:color="auto"/>
            </w:tcBorders>
            <w:vAlign w:val="center"/>
          </w:tcPr>
          <w:p w:rsidR="0070310E" w:rsidRPr="004472A7" w:rsidRDefault="0070310E">
            <w:pPr>
              <w:widowControl/>
              <w:jc w:val="center"/>
              <w:rPr>
                <w:color w:val="000000"/>
                <w:kern w:val="0"/>
                <w:szCs w:val="21"/>
              </w:rPr>
            </w:pPr>
          </w:p>
        </w:tc>
        <w:tc>
          <w:tcPr>
            <w:tcW w:w="1244" w:type="dxa"/>
            <w:tcBorders>
              <w:top w:val="nil"/>
              <w:left w:val="nil"/>
              <w:bottom w:val="single" w:sz="4" w:space="0" w:color="auto"/>
              <w:right w:val="single" w:sz="4" w:space="0" w:color="auto"/>
            </w:tcBorders>
            <w:vAlign w:val="center"/>
          </w:tcPr>
          <w:p w:rsidR="0070310E" w:rsidRPr="004472A7" w:rsidRDefault="0070310E">
            <w:pPr>
              <w:widowControl/>
              <w:jc w:val="center"/>
              <w:rPr>
                <w:color w:val="000000"/>
                <w:kern w:val="0"/>
                <w:szCs w:val="21"/>
              </w:rPr>
            </w:pPr>
          </w:p>
        </w:tc>
        <w:tc>
          <w:tcPr>
            <w:tcW w:w="1355" w:type="dxa"/>
            <w:tcBorders>
              <w:top w:val="nil"/>
              <w:left w:val="nil"/>
              <w:bottom w:val="single" w:sz="4" w:space="0" w:color="auto"/>
              <w:right w:val="single" w:sz="4" w:space="0" w:color="auto"/>
            </w:tcBorders>
            <w:vAlign w:val="center"/>
          </w:tcPr>
          <w:p w:rsidR="0070310E" w:rsidRPr="004472A7" w:rsidRDefault="0070310E">
            <w:pPr>
              <w:widowControl/>
              <w:jc w:val="center"/>
              <w:rPr>
                <w:color w:val="000000"/>
                <w:kern w:val="0"/>
                <w:szCs w:val="21"/>
              </w:rPr>
            </w:pPr>
          </w:p>
        </w:tc>
      </w:tr>
      <w:tr w:rsidR="0070310E" w:rsidRPr="004472A7">
        <w:trPr>
          <w:trHeight w:val="644"/>
        </w:trPr>
        <w:tc>
          <w:tcPr>
            <w:tcW w:w="1490" w:type="dxa"/>
            <w:tcBorders>
              <w:top w:val="nil"/>
              <w:left w:val="single" w:sz="4" w:space="0" w:color="auto"/>
              <w:bottom w:val="single" w:sz="4" w:space="0" w:color="auto"/>
              <w:right w:val="nil"/>
            </w:tcBorders>
            <w:vAlign w:val="center"/>
          </w:tcPr>
          <w:p w:rsidR="0070310E" w:rsidRPr="004472A7" w:rsidRDefault="0070310E">
            <w:pPr>
              <w:widowControl/>
              <w:jc w:val="left"/>
              <w:rPr>
                <w:color w:val="000000"/>
                <w:kern w:val="0"/>
                <w:szCs w:val="21"/>
              </w:rPr>
            </w:pPr>
          </w:p>
        </w:tc>
        <w:tc>
          <w:tcPr>
            <w:tcW w:w="1213" w:type="dxa"/>
            <w:tcBorders>
              <w:top w:val="nil"/>
              <w:left w:val="single" w:sz="4" w:space="0" w:color="auto"/>
              <w:bottom w:val="single" w:sz="4" w:space="0" w:color="auto"/>
              <w:right w:val="nil"/>
            </w:tcBorders>
            <w:vAlign w:val="center"/>
          </w:tcPr>
          <w:p w:rsidR="0070310E" w:rsidRPr="004472A7" w:rsidRDefault="0070310E">
            <w:pPr>
              <w:widowControl/>
              <w:jc w:val="center"/>
              <w:rPr>
                <w:color w:val="000000"/>
                <w:kern w:val="0"/>
                <w:szCs w:val="21"/>
              </w:rPr>
            </w:pPr>
          </w:p>
        </w:tc>
        <w:tc>
          <w:tcPr>
            <w:tcW w:w="1178" w:type="dxa"/>
            <w:tcBorders>
              <w:top w:val="nil"/>
              <w:left w:val="nil"/>
              <w:bottom w:val="single" w:sz="4" w:space="0" w:color="auto"/>
              <w:right w:val="nil"/>
            </w:tcBorders>
            <w:vAlign w:val="center"/>
          </w:tcPr>
          <w:p w:rsidR="0070310E" w:rsidRPr="004472A7" w:rsidRDefault="0070310E">
            <w:pPr>
              <w:widowControl/>
              <w:jc w:val="center"/>
              <w:rPr>
                <w:color w:val="000000"/>
                <w:kern w:val="0"/>
                <w:szCs w:val="21"/>
              </w:rPr>
            </w:pPr>
          </w:p>
        </w:tc>
        <w:tc>
          <w:tcPr>
            <w:tcW w:w="1248" w:type="dxa"/>
            <w:tcBorders>
              <w:top w:val="nil"/>
              <w:left w:val="single" w:sz="4" w:space="0" w:color="auto"/>
              <w:bottom w:val="single" w:sz="4" w:space="0" w:color="auto"/>
              <w:right w:val="nil"/>
            </w:tcBorders>
            <w:vAlign w:val="center"/>
          </w:tcPr>
          <w:p w:rsidR="0070310E" w:rsidRPr="004472A7" w:rsidRDefault="0070310E">
            <w:pPr>
              <w:widowControl/>
              <w:jc w:val="center"/>
              <w:rPr>
                <w:color w:val="000000"/>
                <w:kern w:val="0"/>
                <w:szCs w:val="21"/>
              </w:rPr>
            </w:pPr>
          </w:p>
        </w:tc>
        <w:tc>
          <w:tcPr>
            <w:tcW w:w="1213" w:type="dxa"/>
            <w:tcBorders>
              <w:top w:val="nil"/>
              <w:left w:val="nil"/>
              <w:bottom w:val="single" w:sz="4" w:space="0" w:color="auto"/>
              <w:right w:val="single" w:sz="4" w:space="0" w:color="auto"/>
            </w:tcBorders>
            <w:vAlign w:val="center"/>
          </w:tcPr>
          <w:p w:rsidR="0070310E" w:rsidRPr="004472A7" w:rsidRDefault="0070310E">
            <w:pPr>
              <w:widowControl/>
              <w:jc w:val="center"/>
              <w:rPr>
                <w:color w:val="000000"/>
                <w:kern w:val="0"/>
                <w:szCs w:val="21"/>
              </w:rPr>
            </w:pPr>
          </w:p>
        </w:tc>
        <w:tc>
          <w:tcPr>
            <w:tcW w:w="1244" w:type="dxa"/>
            <w:tcBorders>
              <w:top w:val="nil"/>
              <w:left w:val="nil"/>
              <w:bottom w:val="single" w:sz="4" w:space="0" w:color="auto"/>
              <w:right w:val="single" w:sz="4" w:space="0" w:color="auto"/>
            </w:tcBorders>
            <w:vAlign w:val="center"/>
          </w:tcPr>
          <w:p w:rsidR="0070310E" w:rsidRPr="004472A7" w:rsidRDefault="0070310E">
            <w:pPr>
              <w:widowControl/>
              <w:jc w:val="center"/>
              <w:rPr>
                <w:color w:val="000000"/>
                <w:kern w:val="0"/>
                <w:szCs w:val="21"/>
              </w:rPr>
            </w:pPr>
          </w:p>
        </w:tc>
        <w:tc>
          <w:tcPr>
            <w:tcW w:w="1355" w:type="dxa"/>
            <w:tcBorders>
              <w:top w:val="nil"/>
              <w:left w:val="nil"/>
              <w:bottom w:val="single" w:sz="4" w:space="0" w:color="auto"/>
              <w:right w:val="single" w:sz="4" w:space="0" w:color="auto"/>
            </w:tcBorders>
            <w:vAlign w:val="center"/>
          </w:tcPr>
          <w:p w:rsidR="0070310E" w:rsidRPr="004472A7" w:rsidRDefault="0070310E">
            <w:pPr>
              <w:widowControl/>
              <w:jc w:val="center"/>
              <w:rPr>
                <w:color w:val="000000"/>
                <w:kern w:val="0"/>
                <w:szCs w:val="21"/>
              </w:rPr>
            </w:pPr>
          </w:p>
        </w:tc>
      </w:tr>
      <w:tr w:rsidR="0070310E" w:rsidRPr="004472A7">
        <w:trPr>
          <w:trHeight w:val="665"/>
        </w:trPr>
        <w:tc>
          <w:tcPr>
            <w:tcW w:w="1490" w:type="dxa"/>
            <w:tcBorders>
              <w:top w:val="nil"/>
              <w:left w:val="single" w:sz="4" w:space="0" w:color="auto"/>
              <w:bottom w:val="single" w:sz="4" w:space="0" w:color="auto"/>
              <w:right w:val="nil"/>
            </w:tcBorders>
            <w:vAlign w:val="center"/>
          </w:tcPr>
          <w:p w:rsidR="0070310E" w:rsidRPr="004472A7" w:rsidRDefault="0070310E">
            <w:pPr>
              <w:widowControl/>
              <w:jc w:val="left"/>
              <w:rPr>
                <w:rFonts w:hAnsi="宋体"/>
                <w:color w:val="000000"/>
                <w:kern w:val="0"/>
                <w:szCs w:val="21"/>
              </w:rPr>
            </w:pPr>
          </w:p>
        </w:tc>
        <w:tc>
          <w:tcPr>
            <w:tcW w:w="1213" w:type="dxa"/>
            <w:tcBorders>
              <w:top w:val="nil"/>
              <w:left w:val="single" w:sz="4" w:space="0" w:color="auto"/>
              <w:bottom w:val="single" w:sz="4" w:space="0" w:color="auto"/>
              <w:right w:val="nil"/>
            </w:tcBorders>
            <w:vAlign w:val="center"/>
          </w:tcPr>
          <w:p w:rsidR="0070310E" w:rsidRPr="004472A7" w:rsidRDefault="0070310E">
            <w:pPr>
              <w:widowControl/>
              <w:jc w:val="center"/>
              <w:rPr>
                <w:rFonts w:hAnsi="宋体"/>
                <w:color w:val="000000"/>
                <w:kern w:val="0"/>
                <w:szCs w:val="21"/>
              </w:rPr>
            </w:pPr>
          </w:p>
        </w:tc>
        <w:tc>
          <w:tcPr>
            <w:tcW w:w="1178" w:type="dxa"/>
            <w:tcBorders>
              <w:top w:val="nil"/>
              <w:left w:val="nil"/>
              <w:bottom w:val="single" w:sz="4" w:space="0" w:color="auto"/>
              <w:right w:val="nil"/>
            </w:tcBorders>
            <w:vAlign w:val="center"/>
          </w:tcPr>
          <w:p w:rsidR="0070310E" w:rsidRPr="004472A7" w:rsidRDefault="0070310E">
            <w:pPr>
              <w:widowControl/>
              <w:jc w:val="center"/>
              <w:rPr>
                <w:rFonts w:hAnsi="宋体"/>
                <w:color w:val="000000"/>
                <w:kern w:val="0"/>
                <w:szCs w:val="21"/>
              </w:rPr>
            </w:pPr>
          </w:p>
        </w:tc>
        <w:tc>
          <w:tcPr>
            <w:tcW w:w="1248" w:type="dxa"/>
            <w:tcBorders>
              <w:top w:val="nil"/>
              <w:left w:val="single" w:sz="4" w:space="0" w:color="auto"/>
              <w:bottom w:val="single" w:sz="4" w:space="0" w:color="auto"/>
              <w:right w:val="nil"/>
            </w:tcBorders>
            <w:vAlign w:val="center"/>
          </w:tcPr>
          <w:p w:rsidR="0070310E" w:rsidRPr="004472A7" w:rsidRDefault="0070310E">
            <w:pPr>
              <w:widowControl/>
              <w:jc w:val="center"/>
              <w:rPr>
                <w:rFonts w:hAnsi="宋体"/>
                <w:color w:val="000000"/>
                <w:kern w:val="0"/>
                <w:szCs w:val="21"/>
              </w:rPr>
            </w:pPr>
          </w:p>
        </w:tc>
        <w:tc>
          <w:tcPr>
            <w:tcW w:w="1213" w:type="dxa"/>
            <w:tcBorders>
              <w:top w:val="nil"/>
              <w:left w:val="nil"/>
              <w:bottom w:val="single" w:sz="4" w:space="0" w:color="auto"/>
              <w:right w:val="single" w:sz="4" w:space="0" w:color="auto"/>
            </w:tcBorders>
            <w:vAlign w:val="center"/>
          </w:tcPr>
          <w:p w:rsidR="0070310E" w:rsidRPr="004472A7" w:rsidRDefault="0070310E">
            <w:pPr>
              <w:widowControl/>
              <w:jc w:val="center"/>
              <w:rPr>
                <w:rFonts w:hAnsi="宋体"/>
                <w:color w:val="000000"/>
                <w:kern w:val="0"/>
                <w:szCs w:val="21"/>
              </w:rPr>
            </w:pPr>
          </w:p>
        </w:tc>
        <w:tc>
          <w:tcPr>
            <w:tcW w:w="1244" w:type="dxa"/>
            <w:tcBorders>
              <w:top w:val="nil"/>
              <w:left w:val="nil"/>
              <w:bottom w:val="single" w:sz="4" w:space="0" w:color="auto"/>
              <w:right w:val="single" w:sz="4" w:space="0" w:color="auto"/>
            </w:tcBorders>
            <w:vAlign w:val="center"/>
          </w:tcPr>
          <w:p w:rsidR="0070310E" w:rsidRPr="004472A7" w:rsidRDefault="0070310E">
            <w:pPr>
              <w:widowControl/>
              <w:jc w:val="center"/>
              <w:rPr>
                <w:rFonts w:hAnsi="宋体"/>
                <w:color w:val="000000"/>
                <w:kern w:val="0"/>
                <w:szCs w:val="21"/>
              </w:rPr>
            </w:pPr>
          </w:p>
        </w:tc>
        <w:tc>
          <w:tcPr>
            <w:tcW w:w="1355" w:type="dxa"/>
            <w:tcBorders>
              <w:top w:val="nil"/>
              <w:left w:val="nil"/>
              <w:bottom w:val="single" w:sz="4" w:space="0" w:color="auto"/>
              <w:right w:val="single" w:sz="4" w:space="0" w:color="auto"/>
            </w:tcBorders>
            <w:vAlign w:val="center"/>
          </w:tcPr>
          <w:p w:rsidR="0070310E" w:rsidRPr="004472A7" w:rsidRDefault="0070310E">
            <w:pPr>
              <w:widowControl/>
              <w:jc w:val="center"/>
              <w:rPr>
                <w:rFonts w:hAnsi="宋体"/>
                <w:color w:val="000000"/>
                <w:kern w:val="0"/>
                <w:szCs w:val="21"/>
              </w:rPr>
            </w:pPr>
          </w:p>
        </w:tc>
      </w:tr>
    </w:tbl>
    <w:tbl>
      <w:tblPr>
        <w:tblW w:w="9020" w:type="dxa"/>
        <w:jc w:val="center"/>
        <w:tblLayout w:type="fixed"/>
        <w:tblLook w:val="04A0" w:firstRow="1" w:lastRow="0" w:firstColumn="1" w:lastColumn="0" w:noHBand="0" w:noVBand="1"/>
      </w:tblPr>
      <w:tblGrid>
        <w:gridCol w:w="9020"/>
      </w:tblGrid>
      <w:tr w:rsidR="0070310E" w:rsidRPr="004472A7">
        <w:trPr>
          <w:trHeight w:val="636"/>
          <w:jc w:val="center"/>
        </w:trPr>
        <w:tc>
          <w:tcPr>
            <w:tcW w:w="9020" w:type="dxa"/>
            <w:tcBorders>
              <w:top w:val="single" w:sz="4" w:space="0" w:color="auto"/>
              <w:left w:val="single" w:sz="4" w:space="0" w:color="auto"/>
              <w:bottom w:val="single" w:sz="4" w:space="0" w:color="auto"/>
              <w:right w:val="single" w:sz="4" w:space="0" w:color="auto"/>
            </w:tcBorders>
            <w:vAlign w:val="center"/>
          </w:tcPr>
          <w:p w:rsidR="0070310E" w:rsidRPr="004472A7" w:rsidRDefault="00821F58">
            <w:pPr>
              <w:widowControl/>
              <w:jc w:val="left"/>
              <w:rPr>
                <w:color w:val="000000"/>
                <w:kern w:val="0"/>
                <w:szCs w:val="21"/>
              </w:rPr>
            </w:pPr>
            <w:r w:rsidRPr="004472A7">
              <w:rPr>
                <w:rFonts w:hAnsi="宋体" w:hint="eastAsia"/>
                <w:color w:val="000000"/>
                <w:kern w:val="0"/>
                <w:szCs w:val="21"/>
              </w:rPr>
              <w:lastRenderedPageBreak/>
              <w:t>参与专业</w:t>
            </w:r>
            <w:r w:rsidRPr="004472A7">
              <w:rPr>
                <w:rFonts w:hAnsi="宋体"/>
                <w:color w:val="000000"/>
                <w:kern w:val="0"/>
                <w:szCs w:val="21"/>
              </w:rPr>
              <w:t>理论学习或培训</w:t>
            </w:r>
            <w:r w:rsidRPr="004472A7">
              <w:rPr>
                <w:rFonts w:hAnsi="宋体" w:hint="eastAsia"/>
                <w:color w:val="000000"/>
                <w:kern w:val="0"/>
                <w:szCs w:val="21"/>
              </w:rPr>
              <w:t>情况介绍（</w:t>
            </w:r>
            <w:r w:rsidRPr="004472A7">
              <w:rPr>
                <w:rFonts w:hAnsi="宋体"/>
                <w:color w:val="000000"/>
                <w:kern w:val="0"/>
                <w:szCs w:val="21"/>
              </w:rPr>
              <w:t>附结业证复印件）</w:t>
            </w:r>
          </w:p>
        </w:tc>
      </w:tr>
      <w:tr w:rsidR="0070310E" w:rsidRPr="004472A7">
        <w:trPr>
          <w:trHeight w:val="2163"/>
          <w:jc w:val="center"/>
        </w:trPr>
        <w:tc>
          <w:tcPr>
            <w:tcW w:w="9020" w:type="dxa"/>
            <w:tcBorders>
              <w:top w:val="single" w:sz="4" w:space="0" w:color="auto"/>
              <w:left w:val="single" w:sz="4" w:space="0" w:color="auto"/>
              <w:bottom w:val="single" w:sz="4" w:space="0" w:color="auto"/>
              <w:right w:val="single" w:sz="4" w:space="0" w:color="auto"/>
            </w:tcBorders>
            <w:vAlign w:val="center"/>
          </w:tcPr>
          <w:p w:rsidR="0070310E" w:rsidRPr="004472A7" w:rsidRDefault="0070310E">
            <w:pPr>
              <w:spacing w:line="360" w:lineRule="auto"/>
              <w:jc w:val="left"/>
              <w:rPr>
                <w:rFonts w:hAnsi="宋体"/>
                <w:color w:val="000000"/>
                <w:kern w:val="0"/>
                <w:szCs w:val="21"/>
              </w:rPr>
            </w:pPr>
          </w:p>
        </w:tc>
      </w:tr>
      <w:tr w:rsidR="0070310E" w:rsidRPr="004472A7" w:rsidTr="006E6F16">
        <w:trPr>
          <w:trHeight w:val="2142"/>
          <w:jc w:val="center"/>
        </w:trPr>
        <w:tc>
          <w:tcPr>
            <w:tcW w:w="9020" w:type="dxa"/>
            <w:tcBorders>
              <w:top w:val="nil"/>
              <w:left w:val="single" w:sz="4" w:space="0" w:color="auto"/>
              <w:bottom w:val="single" w:sz="4" w:space="0" w:color="auto"/>
              <w:right w:val="single" w:sz="4" w:space="0" w:color="auto"/>
            </w:tcBorders>
            <w:vAlign w:val="center"/>
          </w:tcPr>
          <w:p w:rsidR="006E6F16" w:rsidRPr="004472A7" w:rsidRDefault="006E6F16">
            <w:pPr>
              <w:widowControl/>
              <w:jc w:val="left"/>
              <w:rPr>
                <w:rFonts w:asciiTheme="minorEastAsia" w:hAnsiTheme="minorEastAsia"/>
                <w:color w:val="000000"/>
                <w:kern w:val="0"/>
                <w:szCs w:val="21"/>
                <w:u w:val="single"/>
              </w:rPr>
            </w:pPr>
            <w:r w:rsidRPr="004472A7">
              <w:rPr>
                <w:rFonts w:asciiTheme="minorEastAsia" w:hAnsiTheme="minorEastAsia" w:hint="eastAsia"/>
                <w:color w:val="000000"/>
                <w:kern w:val="0"/>
                <w:szCs w:val="21"/>
              </w:rPr>
              <w:t>□</w:t>
            </w:r>
            <w:r w:rsidRPr="004472A7">
              <w:rPr>
                <w:rFonts w:hAnsi="宋体"/>
                <w:color w:val="000000"/>
                <w:kern w:val="0"/>
                <w:szCs w:val="21"/>
              </w:rPr>
              <w:t>非遗技艺</w:t>
            </w:r>
            <w:r w:rsidRPr="004472A7">
              <w:rPr>
                <w:rFonts w:hAnsi="宋体" w:hint="eastAsia"/>
                <w:color w:val="000000"/>
                <w:kern w:val="0"/>
                <w:szCs w:val="21"/>
              </w:rPr>
              <w:t>：</w:t>
            </w:r>
            <w:r w:rsidRPr="004472A7">
              <w:rPr>
                <w:rFonts w:asciiTheme="minorEastAsia" w:hAnsiTheme="minorEastAsia" w:hint="eastAsia"/>
                <w:color w:val="000000"/>
                <w:kern w:val="0"/>
                <w:szCs w:val="21"/>
                <w:u w:val="single"/>
              </w:rPr>
              <w:t xml:space="preserve">                                                      </w:t>
            </w:r>
          </w:p>
          <w:p w:rsidR="006E6F16" w:rsidRPr="004472A7" w:rsidRDefault="006E6F16">
            <w:pPr>
              <w:widowControl/>
              <w:jc w:val="left"/>
              <w:rPr>
                <w:rFonts w:asciiTheme="minorEastAsia" w:hAnsiTheme="minorEastAsia"/>
                <w:color w:val="000000"/>
                <w:kern w:val="0"/>
                <w:szCs w:val="21"/>
              </w:rPr>
            </w:pPr>
          </w:p>
          <w:p w:rsidR="0070310E" w:rsidRPr="004472A7" w:rsidRDefault="006E6F16">
            <w:pPr>
              <w:widowControl/>
              <w:jc w:val="left"/>
              <w:rPr>
                <w:color w:val="000000"/>
                <w:kern w:val="0"/>
                <w:szCs w:val="21"/>
              </w:rPr>
            </w:pPr>
            <w:r w:rsidRPr="004472A7">
              <w:rPr>
                <w:rFonts w:asciiTheme="minorEastAsia" w:hAnsiTheme="minorEastAsia" w:hint="eastAsia"/>
                <w:color w:val="000000"/>
                <w:kern w:val="0"/>
                <w:szCs w:val="21"/>
              </w:rPr>
              <w:t>□非遗传承人：□国家级非遗传承人□省级非遗传承人□市级非遗传承人</w:t>
            </w:r>
          </w:p>
        </w:tc>
      </w:tr>
      <w:tr w:rsidR="0070310E" w:rsidRPr="004472A7">
        <w:trPr>
          <w:trHeight w:val="745"/>
          <w:jc w:val="center"/>
        </w:trPr>
        <w:tc>
          <w:tcPr>
            <w:tcW w:w="9020" w:type="dxa"/>
            <w:tcBorders>
              <w:top w:val="single" w:sz="4" w:space="0" w:color="auto"/>
              <w:left w:val="single" w:sz="4" w:space="0" w:color="auto"/>
              <w:bottom w:val="single" w:sz="4" w:space="0" w:color="auto"/>
              <w:right w:val="single" w:sz="4" w:space="0" w:color="auto"/>
            </w:tcBorders>
            <w:vAlign w:val="center"/>
          </w:tcPr>
          <w:p w:rsidR="0070310E" w:rsidRPr="004472A7" w:rsidRDefault="00821F58">
            <w:pPr>
              <w:widowControl/>
              <w:jc w:val="left"/>
              <w:rPr>
                <w:rFonts w:hAnsi="宋体"/>
                <w:color w:val="000000"/>
                <w:kern w:val="0"/>
                <w:szCs w:val="21"/>
              </w:rPr>
            </w:pPr>
            <w:r w:rsidRPr="004472A7">
              <w:rPr>
                <w:rFonts w:hAnsi="宋体" w:hint="eastAsia"/>
                <w:color w:val="000000"/>
                <w:kern w:val="0"/>
                <w:szCs w:val="21"/>
              </w:rPr>
              <w:t>是何级别工艺美术大师（附证书复印件）</w:t>
            </w:r>
          </w:p>
        </w:tc>
      </w:tr>
      <w:tr w:rsidR="0070310E" w:rsidRPr="004472A7">
        <w:trPr>
          <w:trHeight w:val="1689"/>
          <w:jc w:val="center"/>
        </w:trPr>
        <w:tc>
          <w:tcPr>
            <w:tcW w:w="9020" w:type="dxa"/>
            <w:tcBorders>
              <w:top w:val="single" w:sz="4" w:space="0" w:color="auto"/>
              <w:left w:val="single" w:sz="4" w:space="0" w:color="auto"/>
              <w:bottom w:val="single" w:sz="4" w:space="0" w:color="auto"/>
              <w:right w:val="single" w:sz="4" w:space="0" w:color="auto"/>
            </w:tcBorders>
            <w:vAlign w:val="center"/>
          </w:tcPr>
          <w:p w:rsidR="0070310E" w:rsidRPr="004472A7" w:rsidRDefault="0070310E">
            <w:pPr>
              <w:widowControl/>
              <w:jc w:val="left"/>
              <w:rPr>
                <w:rFonts w:hAnsi="宋体"/>
                <w:color w:val="000000"/>
                <w:kern w:val="0"/>
                <w:szCs w:val="21"/>
              </w:rPr>
            </w:pPr>
          </w:p>
        </w:tc>
      </w:tr>
      <w:tr w:rsidR="0070310E" w:rsidRPr="004472A7">
        <w:trPr>
          <w:trHeight w:val="708"/>
          <w:jc w:val="center"/>
        </w:trPr>
        <w:tc>
          <w:tcPr>
            <w:tcW w:w="9020" w:type="dxa"/>
            <w:tcBorders>
              <w:top w:val="nil"/>
              <w:left w:val="single" w:sz="4" w:space="0" w:color="auto"/>
              <w:bottom w:val="single" w:sz="4" w:space="0" w:color="auto"/>
              <w:right w:val="single" w:sz="4" w:space="0" w:color="auto"/>
            </w:tcBorders>
            <w:vAlign w:val="center"/>
          </w:tcPr>
          <w:p w:rsidR="0070310E" w:rsidRPr="004472A7" w:rsidRDefault="00821F58">
            <w:pPr>
              <w:widowControl/>
              <w:jc w:val="left"/>
              <w:rPr>
                <w:color w:val="000000"/>
                <w:kern w:val="0"/>
                <w:szCs w:val="21"/>
              </w:rPr>
            </w:pPr>
            <w:r w:rsidRPr="004472A7">
              <w:rPr>
                <w:rFonts w:hAnsi="宋体" w:hint="eastAsia"/>
                <w:color w:val="000000"/>
                <w:kern w:val="0"/>
                <w:szCs w:val="21"/>
              </w:rPr>
              <w:t>其他</w:t>
            </w:r>
            <w:r w:rsidRPr="004472A7">
              <w:rPr>
                <w:rFonts w:hAnsi="宋体"/>
                <w:color w:val="000000"/>
                <w:kern w:val="0"/>
                <w:szCs w:val="21"/>
              </w:rPr>
              <w:t>荣誉称号获得情况</w:t>
            </w:r>
            <w:r w:rsidRPr="004472A7">
              <w:rPr>
                <w:rFonts w:hAnsi="宋体" w:hint="eastAsia"/>
                <w:color w:val="000000"/>
                <w:kern w:val="0"/>
                <w:szCs w:val="21"/>
              </w:rPr>
              <w:t>（附证书复印件），参与社会其他活动情况介绍</w:t>
            </w:r>
          </w:p>
        </w:tc>
      </w:tr>
      <w:tr w:rsidR="0070310E" w:rsidRPr="004472A7">
        <w:trPr>
          <w:trHeight w:val="2394"/>
          <w:jc w:val="center"/>
        </w:trPr>
        <w:tc>
          <w:tcPr>
            <w:tcW w:w="9020" w:type="dxa"/>
            <w:tcBorders>
              <w:top w:val="nil"/>
              <w:left w:val="single" w:sz="4" w:space="0" w:color="auto"/>
              <w:bottom w:val="single" w:sz="4" w:space="0" w:color="auto"/>
              <w:right w:val="single" w:sz="4" w:space="0" w:color="auto"/>
            </w:tcBorders>
            <w:vAlign w:val="center"/>
          </w:tcPr>
          <w:p w:rsidR="0070310E" w:rsidRPr="004472A7" w:rsidRDefault="0070310E">
            <w:pPr>
              <w:widowControl/>
              <w:spacing w:line="480" w:lineRule="auto"/>
              <w:jc w:val="left"/>
              <w:rPr>
                <w:color w:val="000000"/>
                <w:kern w:val="0"/>
                <w:szCs w:val="21"/>
              </w:rPr>
            </w:pPr>
          </w:p>
        </w:tc>
      </w:tr>
      <w:tr w:rsidR="0070310E" w:rsidRPr="004472A7">
        <w:trPr>
          <w:trHeight w:val="790"/>
          <w:jc w:val="center"/>
        </w:trPr>
        <w:tc>
          <w:tcPr>
            <w:tcW w:w="9020" w:type="dxa"/>
            <w:tcBorders>
              <w:top w:val="single" w:sz="4" w:space="0" w:color="auto"/>
              <w:left w:val="single" w:sz="4" w:space="0" w:color="auto"/>
              <w:bottom w:val="single" w:sz="4" w:space="0" w:color="auto"/>
              <w:right w:val="single" w:sz="4" w:space="0" w:color="auto"/>
            </w:tcBorders>
            <w:vAlign w:val="center"/>
          </w:tcPr>
          <w:p w:rsidR="0070310E" w:rsidRPr="004472A7" w:rsidRDefault="00821F58">
            <w:pPr>
              <w:widowControl/>
              <w:jc w:val="left"/>
              <w:rPr>
                <w:rFonts w:hAnsi="宋体"/>
                <w:color w:val="000000"/>
                <w:kern w:val="0"/>
                <w:szCs w:val="21"/>
              </w:rPr>
            </w:pPr>
            <w:r w:rsidRPr="004472A7">
              <w:rPr>
                <w:rFonts w:hAnsi="宋体" w:hint="eastAsia"/>
                <w:color w:val="000000"/>
                <w:kern w:val="0"/>
                <w:szCs w:val="21"/>
              </w:rPr>
              <w:t>参展情况，包括参展规模、参展规格、主办单位介绍</w:t>
            </w:r>
          </w:p>
        </w:tc>
      </w:tr>
      <w:tr w:rsidR="0070310E" w:rsidRPr="004472A7">
        <w:trPr>
          <w:trHeight w:val="2133"/>
          <w:jc w:val="center"/>
        </w:trPr>
        <w:tc>
          <w:tcPr>
            <w:tcW w:w="9020" w:type="dxa"/>
            <w:tcBorders>
              <w:top w:val="single" w:sz="4" w:space="0" w:color="auto"/>
              <w:left w:val="single" w:sz="4" w:space="0" w:color="auto"/>
              <w:bottom w:val="single" w:sz="4" w:space="0" w:color="auto"/>
              <w:right w:val="single" w:sz="4" w:space="0" w:color="auto"/>
            </w:tcBorders>
            <w:vAlign w:val="center"/>
          </w:tcPr>
          <w:p w:rsidR="0070310E" w:rsidRPr="004472A7" w:rsidRDefault="0070310E">
            <w:pPr>
              <w:widowControl/>
              <w:spacing w:line="360" w:lineRule="auto"/>
              <w:jc w:val="left"/>
              <w:rPr>
                <w:rFonts w:hAnsi="宋体"/>
                <w:color w:val="000000"/>
                <w:kern w:val="0"/>
                <w:szCs w:val="21"/>
              </w:rPr>
            </w:pPr>
          </w:p>
        </w:tc>
      </w:tr>
    </w:tbl>
    <w:p w:rsidR="0070310E" w:rsidRPr="004472A7" w:rsidRDefault="0070310E">
      <w:pPr>
        <w:rPr>
          <w:vanish/>
        </w:rPr>
      </w:pPr>
    </w:p>
    <w:tbl>
      <w:tblPr>
        <w:tblpPr w:leftFromText="180" w:rightFromText="180" w:vertAnchor="text" w:horzAnchor="page" w:tblpX="1580" w:tblpY="63"/>
        <w:tblOverlap w:val="never"/>
        <w:tblW w:w="9060" w:type="dxa"/>
        <w:tblLayout w:type="fixed"/>
        <w:tblLook w:val="04A0" w:firstRow="1" w:lastRow="0" w:firstColumn="1" w:lastColumn="0" w:noHBand="0" w:noVBand="1"/>
      </w:tblPr>
      <w:tblGrid>
        <w:gridCol w:w="9060"/>
      </w:tblGrid>
      <w:tr w:rsidR="0070310E" w:rsidRPr="004472A7">
        <w:trPr>
          <w:trHeight w:val="745"/>
        </w:trPr>
        <w:tc>
          <w:tcPr>
            <w:tcW w:w="9060" w:type="dxa"/>
            <w:tcBorders>
              <w:top w:val="single" w:sz="4" w:space="0" w:color="auto"/>
              <w:left w:val="single" w:sz="4" w:space="0" w:color="auto"/>
              <w:bottom w:val="single" w:sz="4" w:space="0" w:color="auto"/>
              <w:right w:val="single" w:sz="4" w:space="0" w:color="auto"/>
            </w:tcBorders>
            <w:vAlign w:val="center"/>
          </w:tcPr>
          <w:p w:rsidR="0070310E" w:rsidRPr="004472A7" w:rsidRDefault="00821F58">
            <w:pPr>
              <w:widowControl/>
              <w:jc w:val="left"/>
              <w:rPr>
                <w:color w:val="000000"/>
                <w:kern w:val="0"/>
                <w:szCs w:val="21"/>
              </w:rPr>
            </w:pPr>
            <w:r w:rsidRPr="004472A7">
              <w:rPr>
                <w:rFonts w:hAnsi="宋体" w:hint="eastAsia"/>
                <w:color w:val="000000"/>
                <w:kern w:val="0"/>
                <w:szCs w:val="21"/>
              </w:rPr>
              <w:lastRenderedPageBreak/>
              <w:t>参与</w:t>
            </w:r>
            <w:r w:rsidRPr="004472A7">
              <w:rPr>
                <w:rFonts w:hAnsi="宋体"/>
                <w:color w:val="000000"/>
                <w:kern w:val="0"/>
                <w:szCs w:val="21"/>
              </w:rPr>
              <w:t>社会团体、担任职务</w:t>
            </w:r>
            <w:r w:rsidRPr="004472A7">
              <w:rPr>
                <w:rFonts w:hAnsi="宋体" w:hint="eastAsia"/>
                <w:color w:val="000000"/>
                <w:kern w:val="0"/>
                <w:szCs w:val="21"/>
              </w:rPr>
              <w:t>情况介绍</w:t>
            </w:r>
          </w:p>
        </w:tc>
      </w:tr>
      <w:tr w:rsidR="0070310E" w:rsidRPr="004472A7">
        <w:trPr>
          <w:trHeight w:val="1885"/>
        </w:trPr>
        <w:tc>
          <w:tcPr>
            <w:tcW w:w="9060" w:type="dxa"/>
            <w:tcBorders>
              <w:top w:val="nil"/>
              <w:left w:val="single" w:sz="4" w:space="0" w:color="auto"/>
              <w:bottom w:val="single" w:sz="4" w:space="0" w:color="auto"/>
              <w:right w:val="single" w:sz="4" w:space="0" w:color="auto"/>
            </w:tcBorders>
            <w:vAlign w:val="center"/>
          </w:tcPr>
          <w:p w:rsidR="0070310E" w:rsidRPr="004472A7" w:rsidRDefault="0070310E">
            <w:pPr>
              <w:widowControl/>
              <w:spacing w:line="360" w:lineRule="auto"/>
              <w:jc w:val="left"/>
              <w:rPr>
                <w:color w:val="000000"/>
                <w:kern w:val="0"/>
                <w:szCs w:val="21"/>
              </w:rPr>
            </w:pPr>
          </w:p>
        </w:tc>
      </w:tr>
      <w:tr w:rsidR="0070310E" w:rsidRPr="004472A7">
        <w:trPr>
          <w:trHeight w:val="698"/>
        </w:trPr>
        <w:tc>
          <w:tcPr>
            <w:tcW w:w="9060" w:type="dxa"/>
            <w:tcBorders>
              <w:top w:val="nil"/>
              <w:left w:val="single" w:sz="4" w:space="0" w:color="auto"/>
              <w:bottom w:val="single" w:sz="4" w:space="0" w:color="auto"/>
              <w:right w:val="single" w:sz="4" w:space="0" w:color="auto"/>
            </w:tcBorders>
            <w:vAlign w:val="center"/>
          </w:tcPr>
          <w:p w:rsidR="0070310E" w:rsidRPr="004472A7" w:rsidRDefault="00821F58">
            <w:pPr>
              <w:widowControl/>
              <w:jc w:val="left"/>
              <w:rPr>
                <w:color w:val="000000"/>
                <w:kern w:val="0"/>
                <w:szCs w:val="21"/>
              </w:rPr>
            </w:pPr>
            <w:r w:rsidRPr="004472A7">
              <w:rPr>
                <w:rFonts w:hAnsi="宋体" w:hint="eastAsia"/>
                <w:color w:val="000000"/>
                <w:kern w:val="0"/>
                <w:szCs w:val="21"/>
              </w:rPr>
              <w:t>参与何种技艺及传承情况</w:t>
            </w:r>
            <w:r w:rsidRPr="004472A7">
              <w:rPr>
                <w:rFonts w:hAnsi="宋体"/>
                <w:color w:val="000000"/>
                <w:kern w:val="0"/>
                <w:szCs w:val="21"/>
              </w:rPr>
              <w:t>，</w:t>
            </w:r>
            <w:r w:rsidRPr="004472A7">
              <w:rPr>
                <w:rFonts w:hAnsi="宋体" w:hint="eastAsia"/>
                <w:color w:val="000000"/>
                <w:kern w:val="0"/>
                <w:szCs w:val="21"/>
              </w:rPr>
              <w:t>有</w:t>
            </w:r>
            <w:proofErr w:type="gramStart"/>
            <w:r w:rsidRPr="004472A7">
              <w:rPr>
                <w:rFonts w:hAnsi="宋体" w:hint="eastAsia"/>
                <w:color w:val="000000"/>
                <w:kern w:val="0"/>
                <w:szCs w:val="21"/>
              </w:rPr>
              <w:t>何</w:t>
            </w:r>
            <w:r w:rsidRPr="004472A7">
              <w:rPr>
                <w:rFonts w:hAnsi="宋体"/>
                <w:color w:val="000000"/>
                <w:kern w:val="0"/>
                <w:szCs w:val="21"/>
              </w:rPr>
              <w:t>创新</w:t>
            </w:r>
            <w:proofErr w:type="gramEnd"/>
            <w:r w:rsidRPr="004472A7">
              <w:rPr>
                <w:rFonts w:hAnsi="宋体"/>
                <w:color w:val="000000"/>
                <w:kern w:val="0"/>
                <w:szCs w:val="21"/>
              </w:rPr>
              <w:t>发明、研究成果</w:t>
            </w:r>
            <w:r w:rsidRPr="004472A7">
              <w:rPr>
                <w:rFonts w:hAnsi="宋体" w:hint="eastAsia"/>
                <w:color w:val="000000"/>
                <w:kern w:val="0"/>
                <w:szCs w:val="21"/>
              </w:rPr>
              <w:t>等</w:t>
            </w:r>
          </w:p>
        </w:tc>
      </w:tr>
      <w:tr w:rsidR="0070310E" w:rsidRPr="004472A7">
        <w:trPr>
          <w:trHeight w:val="2105"/>
        </w:trPr>
        <w:tc>
          <w:tcPr>
            <w:tcW w:w="9060" w:type="dxa"/>
            <w:tcBorders>
              <w:top w:val="nil"/>
              <w:left w:val="single" w:sz="4" w:space="0" w:color="auto"/>
              <w:bottom w:val="single" w:sz="4" w:space="0" w:color="auto"/>
              <w:right w:val="single" w:sz="4" w:space="0" w:color="auto"/>
            </w:tcBorders>
            <w:vAlign w:val="center"/>
          </w:tcPr>
          <w:p w:rsidR="0070310E" w:rsidRPr="004472A7" w:rsidRDefault="0070310E">
            <w:pPr>
              <w:widowControl/>
              <w:jc w:val="left"/>
              <w:rPr>
                <w:color w:val="000000"/>
                <w:kern w:val="0"/>
                <w:szCs w:val="21"/>
              </w:rPr>
            </w:pPr>
          </w:p>
        </w:tc>
      </w:tr>
      <w:tr w:rsidR="0070310E" w:rsidRPr="004472A7">
        <w:trPr>
          <w:trHeight w:val="727"/>
        </w:trPr>
        <w:tc>
          <w:tcPr>
            <w:tcW w:w="9060" w:type="dxa"/>
            <w:tcBorders>
              <w:top w:val="single" w:sz="4" w:space="0" w:color="auto"/>
              <w:left w:val="single" w:sz="4" w:space="0" w:color="auto"/>
              <w:bottom w:val="single" w:sz="4" w:space="0" w:color="auto"/>
              <w:right w:val="single" w:sz="4" w:space="0" w:color="auto"/>
            </w:tcBorders>
            <w:vAlign w:val="center"/>
          </w:tcPr>
          <w:p w:rsidR="0070310E" w:rsidRPr="004472A7" w:rsidRDefault="00821F58">
            <w:pPr>
              <w:widowControl/>
              <w:jc w:val="left"/>
              <w:rPr>
                <w:color w:val="000000"/>
                <w:kern w:val="0"/>
                <w:szCs w:val="21"/>
              </w:rPr>
            </w:pPr>
            <w:r w:rsidRPr="004472A7">
              <w:rPr>
                <w:rFonts w:hAnsi="宋体" w:hint="eastAsia"/>
                <w:color w:val="000000"/>
                <w:kern w:val="0"/>
                <w:szCs w:val="21"/>
              </w:rPr>
              <w:t>带徒情况，何时何地开展何种讲座，艺术品流通情况，</w:t>
            </w:r>
            <w:r w:rsidRPr="004472A7">
              <w:rPr>
                <w:rFonts w:hAnsi="宋体"/>
                <w:color w:val="000000"/>
                <w:kern w:val="0"/>
                <w:szCs w:val="21"/>
              </w:rPr>
              <w:t>有</w:t>
            </w:r>
            <w:proofErr w:type="gramStart"/>
            <w:r w:rsidRPr="004472A7">
              <w:rPr>
                <w:rFonts w:hAnsi="宋体"/>
                <w:color w:val="000000"/>
                <w:kern w:val="0"/>
                <w:szCs w:val="21"/>
              </w:rPr>
              <w:t>何业绩</w:t>
            </w:r>
            <w:proofErr w:type="gramEnd"/>
          </w:p>
        </w:tc>
      </w:tr>
      <w:tr w:rsidR="0070310E" w:rsidRPr="004472A7">
        <w:trPr>
          <w:trHeight w:val="2320"/>
        </w:trPr>
        <w:tc>
          <w:tcPr>
            <w:tcW w:w="9060" w:type="dxa"/>
            <w:tcBorders>
              <w:top w:val="single" w:sz="4" w:space="0" w:color="auto"/>
              <w:left w:val="single" w:sz="4" w:space="0" w:color="auto"/>
              <w:bottom w:val="single" w:sz="4" w:space="0" w:color="auto"/>
              <w:right w:val="single" w:sz="4" w:space="0" w:color="auto"/>
            </w:tcBorders>
            <w:vAlign w:val="center"/>
          </w:tcPr>
          <w:p w:rsidR="0070310E" w:rsidRPr="004472A7" w:rsidRDefault="0070310E">
            <w:pPr>
              <w:widowControl/>
              <w:jc w:val="left"/>
              <w:rPr>
                <w:color w:val="000000"/>
                <w:kern w:val="0"/>
                <w:szCs w:val="21"/>
              </w:rPr>
            </w:pPr>
          </w:p>
        </w:tc>
      </w:tr>
      <w:tr w:rsidR="0070310E" w:rsidRPr="004472A7">
        <w:trPr>
          <w:trHeight w:val="708"/>
        </w:trPr>
        <w:tc>
          <w:tcPr>
            <w:tcW w:w="9060" w:type="dxa"/>
            <w:tcBorders>
              <w:top w:val="single" w:sz="4" w:space="0" w:color="auto"/>
              <w:left w:val="single" w:sz="4" w:space="0" w:color="auto"/>
              <w:bottom w:val="single" w:sz="4" w:space="0" w:color="auto"/>
              <w:right w:val="single" w:sz="4" w:space="0" w:color="auto"/>
            </w:tcBorders>
            <w:vAlign w:val="center"/>
          </w:tcPr>
          <w:p w:rsidR="0070310E" w:rsidRPr="004472A7" w:rsidRDefault="00821F58">
            <w:pPr>
              <w:widowControl/>
              <w:jc w:val="left"/>
              <w:rPr>
                <w:rFonts w:hAnsi="宋体"/>
                <w:color w:val="000000"/>
                <w:kern w:val="0"/>
                <w:szCs w:val="21"/>
              </w:rPr>
            </w:pPr>
            <w:r w:rsidRPr="004472A7">
              <w:rPr>
                <w:rFonts w:hAnsi="宋体" w:hint="eastAsia"/>
                <w:color w:val="000000"/>
                <w:kern w:val="0"/>
                <w:szCs w:val="21"/>
              </w:rPr>
              <w:t>何时何地做过何种公益，包括捐款捐物、参与公益性活动、公益性授课、义卖捐助等</w:t>
            </w:r>
          </w:p>
        </w:tc>
      </w:tr>
      <w:tr w:rsidR="0070310E" w:rsidRPr="004472A7">
        <w:trPr>
          <w:trHeight w:val="1932"/>
        </w:trPr>
        <w:tc>
          <w:tcPr>
            <w:tcW w:w="9060" w:type="dxa"/>
            <w:tcBorders>
              <w:top w:val="nil"/>
              <w:left w:val="single" w:sz="4" w:space="0" w:color="auto"/>
              <w:bottom w:val="single" w:sz="4" w:space="0" w:color="auto"/>
              <w:right w:val="single" w:sz="4" w:space="0" w:color="auto"/>
            </w:tcBorders>
            <w:vAlign w:val="center"/>
          </w:tcPr>
          <w:p w:rsidR="0070310E" w:rsidRPr="004472A7" w:rsidRDefault="0070310E">
            <w:pPr>
              <w:widowControl/>
              <w:jc w:val="left"/>
              <w:rPr>
                <w:color w:val="000000"/>
                <w:kern w:val="0"/>
                <w:szCs w:val="21"/>
              </w:rPr>
            </w:pPr>
          </w:p>
        </w:tc>
      </w:tr>
      <w:tr w:rsidR="0070310E" w:rsidRPr="004472A7">
        <w:trPr>
          <w:trHeight w:val="679"/>
        </w:trPr>
        <w:tc>
          <w:tcPr>
            <w:tcW w:w="9060" w:type="dxa"/>
            <w:tcBorders>
              <w:top w:val="nil"/>
              <w:left w:val="single" w:sz="4" w:space="0" w:color="auto"/>
              <w:bottom w:val="single" w:sz="4" w:space="0" w:color="auto"/>
              <w:right w:val="single" w:sz="4" w:space="0" w:color="auto"/>
            </w:tcBorders>
            <w:vAlign w:val="center"/>
          </w:tcPr>
          <w:p w:rsidR="0070310E" w:rsidRPr="004472A7" w:rsidRDefault="00821F58">
            <w:pPr>
              <w:widowControl/>
              <w:jc w:val="left"/>
              <w:rPr>
                <w:color w:val="000000"/>
                <w:kern w:val="0"/>
                <w:szCs w:val="21"/>
              </w:rPr>
            </w:pPr>
            <w:r w:rsidRPr="004472A7">
              <w:rPr>
                <w:rFonts w:hAnsi="宋体"/>
                <w:color w:val="000000"/>
                <w:kern w:val="0"/>
                <w:szCs w:val="21"/>
              </w:rPr>
              <w:t>何时、何地、何原因受过何种奖励或处分</w:t>
            </w:r>
          </w:p>
        </w:tc>
      </w:tr>
      <w:tr w:rsidR="00437685" w:rsidRPr="004472A7" w:rsidTr="00437685">
        <w:trPr>
          <w:trHeight w:val="1863"/>
        </w:trPr>
        <w:tc>
          <w:tcPr>
            <w:tcW w:w="9060" w:type="dxa"/>
            <w:tcBorders>
              <w:top w:val="nil"/>
              <w:left w:val="single" w:sz="4" w:space="0" w:color="auto"/>
              <w:bottom w:val="single" w:sz="4" w:space="0" w:color="auto"/>
              <w:right w:val="single" w:sz="4" w:space="0" w:color="auto"/>
            </w:tcBorders>
            <w:vAlign w:val="center"/>
          </w:tcPr>
          <w:p w:rsidR="00437685" w:rsidRPr="004472A7" w:rsidRDefault="00437685">
            <w:pPr>
              <w:widowControl/>
              <w:jc w:val="left"/>
              <w:rPr>
                <w:rFonts w:hAnsi="宋体"/>
                <w:color w:val="000000"/>
                <w:kern w:val="0"/>
                <w:szCs w:val="21"/>
              </w:rPr>
            </w:pPr>
          </w:p>
        </w:tc>
      </w:tr>
      <w:tr w:rsidR="00437685" w:rsidRPr="004472A7">
        <w:trPr>
          <w:trHeight w:val="679"/>
        </w:trPr>
        <w:tc>
          <w:tcPr>
            <w:tcW w:w="9060" w:type="dxa"/>
            <w:tcBorders>
              <w:top w:val="nil"/>
              <w:left w:val="single" w:sz="4" w:space="0" w:color="auto"/>
              <w:bottom w:val="single" w:sz="4" w:space="0" w:color="auto"/>
              <w:right w:val="single" w:sz="4" w:space="0" w:color="auto"/>
            </w:tcBorders>
            <w:vAlign w:val="center"/>
          </w:tcPr>
          <w:p w:rsidR="00437685" w:rsidRPr="004472A7" w:rsidRDefault="00437685">
            <w:pPr>
              <w:widowControl/>
              <w:jc w:val="left"/>
              <w:rPr>
                <w:rFonts w:hAnsi="宋体"/>
                <w:color w:val="000000"/>
                <w:kern w:val="0"/>
                <w:szCs w:val="21"/>
              </w:rPr>
            </w:pPr>
            <w:r w:rsidRPr="004472A7">
              <w:rPr>
                <w:rFonts w:hAnsi="宋体"/>
                <w:color w:val="000000"/>
                <w:kern w:val="0"/>
                <w:szCs w:val="21"/>
              </w:rPr>
              <w:lastRenderedPageBreak/>
              <w:t>参展作品信息</w:t>
            </w:r>
          </w:p>
        </w:tc>
      </w:tr>
      <w:tr w:rsidR="00437685" w:rsidRPr="004472A7">
        <w:trPr>
          <w:trHeight w:val="679"/>
        </w:trPr>
        <w:tc>
          <w:tcPr>
            <w:tcW w:w="9060" w:type="dxa"/>
            <w:tcBorders>
              <w:top w:val="nil"/>
              <w:left w:val="single" w:sz="4" w:space="0" w:color="auto"/>
              <w:bottom w:val="single" w:sz="4" w:space="0" w:color="auto"/>
              <w:right w:val="single" w:sz="4" w:space="0" w:color="auto"/>
            </w:tcBorders>
            <w:vAlign w:val="center"/>
          </w:tcPr>
          <w:p w:rsidR="00437685" w:rsidRPr="004472A7" w:rsidRDefault="00437685">
            <w:pPr>
              <w:widowControl/>
              <w:jc w:val="left"/>
              <w:rPr>
                <w:rFonts w:hAnsi="宋体"/>
                <w:color w:val="000000"/>
                <w:kern w:val="0"/>
                <w:szCs w:val="21"/>
              </w:rPr>
            </w:pPr>
            <w:r w:rsidRPr="004472A7">
              <w:rPr>
                <w:rFonts w:hAnsi="宋体"/>
                <w:color w:val="000000"/>
                <w:kern w:val="0"/>
                <w:szCs w:val="21"/>
              </w:rPr>
              <w:t>长</w:t>
            </w:r>
            <w:r w:rsidRPr="004472A7">
              <w:rPr>
                <w:rFonts w:hAnsi="宋体" w:hint="eastAsia"/>
                <w:color w:val="000000"/>
                <w:kern w:val="0"/>
                <w:szCs w:val="21"/>
              </w:rPr>
              <w:t xml:space="preserve">           </w:t>
            </w:r>
            <w:r w:rsidRPr="004472A7">
              <w:rPr>
                <w:rFonts w:hAnsi="宋体" w:hint="eastAsia"/>
                <w:color w:val="000000"/>
                <w:kern w:val="0"/>
                <w:szCs w:val="21"/>
              </w:rPr>
              <w:t>宽</w:t>
            </w:r>
            <w:r w:rsidRPr="004472A7">
              <w:rPr>
                <w:rFonts w:hAnsi="宋体" w:hint="eastAsia"/>
                <w:color w:val="000000"/>
                <w:kern w:val="0"/>
                <w:szCs w:val="21"/>
              </w:rPr>
              <w:t xml:space="preserve">             </w:t>
            </w:r>
            <w:r w:rsidRPr="004472A7">
              <w:rPr>
                <w:rFonts w:hAnsi="宋体" w:hint="eastAsia"/>
                <w:color w:val="000000"/>
                <w:kern w:val="0"/>
                <w:szCs w:val="21"/>
              </w:rPr>
              <w:t>高</w:t>
            </w:r>
            <w:r w:rsidRPr="004472A7">
              <w:rPr>
                <w:rFonts w:hAnsi="宋体" w:hint="eastAsia"/>
                <w:color w:val="000000"/>
                <w:kern w:val="0"/>
                <w:szCs w:val="21"/>
              </w:rPr>
              <w:t xml:space="preserve">               </w:t>
            </w:r>
            <w:r w:rsidRPr="004472A7">
              <w:rPr>
                <w:rFonts w:hAnsi="宋体" w:hint="eastAsia"/>
                <w:color w:val="000000"/>
                <w:kern w:val="0"/>
                <w:szCs w:val="21"/>
              </w:rPr>
              <w:t>重量（）</w:t>
            </w:r>
          </w:p>
        </w:tc>
      </w:tr>
      <w:tr w:rsidR="00437685" w:rsidRPr="004472A7" w:rsidTr="00497307">
        <w:trPr>
          <w:trHeight w:val="4290"/>
        </w:trPr>
        <w:tc>
          <w:tcPr>
            <w:tcW w:w="9060" w:type="dxa"/>
            <w:tcBorders>
              <w:top w:val="nil"/>
              <w:left w:val="single" w:sz="4" w:space="0" w:color="auto"/>
              <w:bottom w:val="single" w:sz="4" w:space="0" w:color="auto"/>
              <w:right w:val="single" w:sz="4" w:space="0" w:color="auto"/>
            </w:tcBorders>
          </w:tcPr>
          <w:p w:rsidR="00437685" w:rsidRPr="004472A7" w:rsidRDefault="00437685" w:rsidP="009316A1">
            <w:pPr>
              <w:widowControl/>
              <w:rPr>
                <w:rFonts w:hAnsi="宋体"/>
                <w:color w:val="000000"/>
                <w:kern w:val="0"/>
                <w:szCs w:val="21"/>
              </w:rPr>
            </w:pPr>
            <w:r w:rsidRPr="004472A7">
              <w:rPr>
                <w:rFonts w:hAnsi="宋体"/>
                <w:color w:val="000000"/>
                <w:kern w:val="0"/>
                <w:szCs w:val="21"/>
              </w:rPr>
              <w:t>作品照片</w:t>
            </w:r>
            <w:r w:rsidR="00C35274" w:rsidRPr="004472A7">
              <w:rPr>
                <w:rFonts w:hAnsi="宋体" w:hint="eastAsia"/>
                <w:color w:val="000000"/>
                <w:kern w:val="0"/>
                <w:szCs w:val="21"/>
              </w:rPr>
              <w:t>及简介</w:t>
            </w:r>
          </w:p>
          <w:p w:rsidR="00C35274" w:rsidRPr="004472A7" w:rsidRDefault="00C35274" w:rsidP="009316A1">
            <w:pPr>
              <w:widowControl/>
              <w:rPr>
                <w:rFonts w:hAnsi="宋体"/>
                <w:color w:val="000000"/>
                <w:kern w:val="0"/>
                <w:szCs w:val="21"/>
              </w:rPr>
            </w:pPr>
          </w:p>
          <w:p w:rsidR="00C35274" w:rsidRPr="004472A7" w:rsidRDefault="00C35274" w:rsidP="009316A1">
            <w:pPr>
              <w:widowControl/>
              <w:rPr>
                <w:rFonts w:hAnsi="宋体"/>
                <w:color w:val="000000"/>
                <w:kern w:val="0"/>
                <w:szCs w:val="21"/>
              </w:rPr>
            </w:pPr>
          </w:p>
          <w:p w:rsidR="00C35274" w:rsidRPr="004472A7" w:rsidRDefault="00C35274" w:rsidP="009316A1">
            <w:pPr>
              <w:widowControl/>
              <w:rPr>
                <w:rFonts w:hAnsi="宋体"/>
                <w:color w:val="000000"/>
                <w:kern w:val="0"/>
                <w:szCs w:val="21"/>
              </w:rPr>
            </w:pPr>
          </w:p>
          <w:p w:rsidR="00C35274" w:rsidRPr="00DA4077" w:rsidRDefault="00C35274" w:rsidP="00C35274">
            <w:pPr>
              <w:pStyle w:val="a9"/>
              <w:rPr>
                <w:rFonts w:ascii="Segoe UI" w:hAnsi="Segoe UI" w:cs="Segoe UI"/>
                <w:sz w:val="21"/>
                <w:szCs w:val="21"/>
              </w:rPr>
            </w:pPr>
            <w:r w:rsidRPr="00DA4077">
              <w:rPr>
                <w:b/>
                <w:bCs/>
                <w:sz w:val="21"/>
                <w:szCs w:val="21"/>
              </w:rPr>
              <w:t>知识产权说明：</w:t>
            </w:r>
          </w:p>
          <w:p w:rsidR="00C35274" w:rsidRPr="00DA4077" w:rsidRDefault="00C35274" w:rsidP="00C35274">
            <w:pPr>
              <w:pStyle w:val="a9"/>
              <w:rPr>
                <w:rFonts w:ascii="Segoe UI" w:hAnsi="Segoe UI" w:cs="Segoe UI"/>
                <w:sz w:val="21"/>
                <w:szCs w:val="21"/>
              </w:rPr>
            </w:pPr>
            <w:r w:rsidRPr="00DA4077">
              <w:rPr>
                <w:rFonts w:ascii="Segoe UI" w:hAnsi="Segoe UI" w:cs="Segoe UI"/>
                <w:sz w:val="21"/>
                <w:szCs w:val="21"/>
              </w:rPr>
              <w:t>1</w:t>
            </w:r>
            <w:r w:rsidRPr="00DA4077">
              <w:rPr>
                <w:rFonts w:ascii="Segoe UI" w:hAnsi="Segoe UI" w:cs="Segoe UI"/>
                <w:sz w:val="21"/>
                <w:szCs w:val="21"/>
              </w:rPr>
              <w:t>、参评作品系作者本人原创，未侵犯他人知识产权；</w:t>
            </w:r>
          </w:p>
          <w:p w:rsidR="00C35274" w:rsidRPr="00DA4077" w:rsidRDefault="00C35274" w:rsidP="00C35274">
            <w:pPr>
              <w:pStyle w:val="a9"/>
              <w:rPr>
                <w:rFonts w:ascii="Segoe UI" w:hAnsi="Segoe UI" w:cs="Segoe UI"/>
                <w:sz w:val="21"/>
                <w:szCs w:val="21"/>
              </w:rPr>
            </w:pPr>
            <w:r w:rsidRPr="00DA4077">
              <w:rPr>
                <w:rFonts w:ascii="Segoe UI" w:hAnsi="Segoe UI" w:cs="Segoe UI"/>
                <w:sz w:val="21"/>
                <w:szCs w:val="21"/>
              </w:rPr>
              <w:t>2</w:t>
            </w:r>
            <w:r w:rsidRPr="00DA4077">
              <w:rPr>
                <w:rFonts w:ascii="Segoe UI" w:hAnsi="Segoe UI" w:cs="Segoe UI"/>
                <w:sz w:val="21"/>
                <w:szCs w:val="21"/>
              </w:rPr>
              <w:t>、因作品知识产权纠纷产生的法律责任由作者本人承担；</w:t>
            </w:r>
          </w:p>
          <w:p w:rsidR="00C35274" w:rsidRPr="00DA4077" w:rsidRDefault="00DA4077" w:rsidP="00C35274">
            <w:pPr>
              <w:pStyle w:val="style1"/>
              <w:rPr>
                <w:rFonts w:ascii="Segoe UI" w:hAnsi="Segoe UI" w:cs="Segoe UI"/>
                <w:b w:val="0"/>
                <w:sz w:val="18"/>
                <w:szCs w:val="18"/>
              </w:rPr>
            </w:pPr>
            <w:r w:rsidRPr="00DA4077">
              <w:rPr>
                <w:rFonts w:cs="Segoe UI" w:hint="eastAsia"/>
                <w:b w:val="0"/>
                <w:color w:val="auto"/>
                <w:sz w:val="21"/>
                <w:szCs w:val="21"/>
              </w:rPr>
              <w:t>□</w:t>
            </w:r>
            <w:r w:rsidRPr="00DA4077">
              <w:rPr>
                <w:rFonts w:ascii="Segoe UI" w:hAnsi="Segoe UI" w:cs="Segoe UI"/>
                <w:b w:val="0"/>
                <w:color w:val="auto"/>
                <w:sz w:val="21"/>
                <w:szCs w:val="21"/>
              </w:rPr>
              <w:t>是否同意以上知识产权条款。</w:t>
            </w:r>
          </w:p>
        </w:tc>
      </w:tr>
      <w:tr w:rsidR="00437685" w:rsidRPr="004472A7" w:rsidTr="00437685">
        <w:trPr>
          <w:trHeight w:val="2174"/>
        </w:trPr>
        <w:tc>
          <w:tcPr>
            <w:tcW w:w="9060" w:type="dxa"/>
            <w:tcBorders>
              <w:top w:val="nil"/>
              <w:left w:val="single" w:sz="4" w:space="0" w:color="auto"/>
              <w:bottom w:val="single" w:sz="4" w:space="0" w:color="auto"/>
              <w:right w:val="single" w:sz="4" w:space="0" w:color="auto"/>
            </w:tcBorders>
            <w:vAlign w:val="center"/>
          </w:tcPr>
          <w:p w:rsidR="00437685" w:rsidRPr="004472A7" w:rsidRDefault="00437685" w:rsidP="00437685">
            <w:pPr>
              <w:widowControl/>
              <w:rPr>
                <w:color w:val="000000"/>
                <w:kern w:val="0"/>
                <w:szCs w:val="21"/>
              </w:rPr>
            </w:pPr>
            <w:r w:rsidRPr="004472A7">
              <w:rPr>
                <w:rFonts w:hAnsi="宋体"/>
                <w:color w:val="000000"/>
                <w:kern w:val="0"/>
                <w:szCs w:val="21"/>
              </w:rPr>
              <w:t>填表人承诺：以上所填内容真实，有效。</w:t>
            </w:r>
            <w:r w:rsidRPr="004472A7">
              <w:rPr>
                <w:color w:val="000000"/>
                <w:kern w:val="0"/>
                <w:szCs w:val="21"/>
              </w:rPr>
              <w:t xml:space="preserve"> </w:t>
            </w:r>
          </w:p>
          <w:p w:rsidR="00437685" w:rsidRPr="004472A7" w:rsidRDefault="00437685" w:rsidP="00437685">
            <w:pPr>
              <w:widowControl/>
              <w:jc w:val="right"/>
              <w:rPr>
                <w:color w:val="000000"/>
                <w:kern w:val="0"/>
                <w:szCs w:val="21"/>
              </w:rPr>
            </w:pPr>
          </w:p>
          <w:p w:rsidR="00437685" w:rsidRPr="004472A7" w:rsidRDefault="00437685" w:rsidP="00437685">
            <w:pPr>
              <w:widowControl/>
              <w:jc w:val="right"/>
              <w:rPr>
                <w:color w:val="000000"/>
                <w:kern w:val="0"/>
                <w:szCs w:val="21"/>
              </w:rPr>
            </w:pPr>
          </w:p>
          <w:p w:rsidR="00437685" w:rsidRPr="004472A7" w:rsidRDefault="00437685" w:rsidP="00437685">
            <w:pPr>
              <w:widowControl/>
              <w:jc w:val="right"/>
              <w:rPr>
                <w:rFonts w:hAnsi="宋体"/>
                <w:color w:val="000000"/>
                <w:kern w:val="0"/>
                <w:szCs w:val="21"/>
              </w:rPr>
            </w:pPr>
          </w:p>
          <w:p w:rsidR="00437685" w:rsidRPr="004472A7" w:rsidRDefault="00437685" w:rsidP="00437685">
            <w:pPr>
              <w:widowControl/>
              <w:jc w:val="right"/>
              <w:rPr>
                <w:rFonts w:hAnsi="宋体"/>
                <w:color w:val="000000"/>
                <w:kern w:val="0"/>
                <w:szCs w:val="21"/>
              </w:rPr>
            </w:pPr>
          </w:p>
          <w:p w:rsidR="00437685" w:rsidRPr="004472A7" w:rsidRDefault="00437685" w:rsidP="00437685">
            <w:pPr>
              <w:widowControl/>
              <w:jc w:val="right"/>
              <w:rPr>
                <w:color w:val="000000"/>
                <w:kern w:val="0"/>
                <w:szCs w:val="21"/>
              </w:rPr>
            </w:pPr>
            <w:r w:rsidRPr="004472A7">
              <w:rPr>
                <w:rFonts w:hAnsi="宋体"/>
                <w:color w:val="000000"/>
                <w:kern w:val="0"/>
                <w:szCs w:val="21"/>
              </w:rPr>
              <w:t>申报人签名：</w:t>
            </w:r>
            <w:r w:rsidRPr="004472A7">
              <w:rPr>
                <w:color w:val="000000"/>
                <w:kern w:val="0"/>
                <w:szCs w:val="21"/>
              </w:rPr>
              <w:t xml:space="preserve">              </w:t>
            </w:r>
            <w:r w:rsidRPr="004472A7">
              <w:rPr>
                <w:rFonts w:hAnsi="宋体"/>
                <w:color w:val="000000"/>
                <w:kern w:val="0"/>
                <w:szCs w:val="21"/>
              </w:rPr>
              <w:t>年</w:t>
            </w:r>
            <w:r w:rsidRPr="004472A7">
              <w:rPr>
                <w:color w:val="000000"/>
                <w:kern w:val="0"/>
                <w:szCs w:val="21"/>
              </w:rPr>
              <w:t xml:space="preserve">       </w:t>
            </w:r>
            <w:r w:rsidRPr="004472A7">
              <w:rPr>
                <w:rFonts w:hAnsi="宋体"/>
                <w:color w:val="000000"/>
                <w:kern w:val="0"/>
                <w:szCs w:val="21"/>
              </w:rPr>
              <w:t>月</w:t>
            </w:r>
            <w:r w:rsidRPr="004472A7">
              <w:rPr>
                <w:color w:val="000000"/>
                <w:kern w:val="0"/>
                <w:szCs w:val="21"/>
              </w:rPr>
              <w:t xml:space="preserve">      </w:t>
            </w:r>
            <w:r w:rsidRPr="004472A7">
              <w:rPr>
                <w:rFonts w:hAnsi="宋体"/>
                <w:color w:val="000000"/>
                <w:kern w:val="0"/>
                <w:szCs w:val="21"/>
              </w:rPr>
              <w:t>日</w:t>
            </w:r>
          </w:p>
          <w:p w:rsidR="00437685" w:rsidRPr="004472A7" w:rsidRDefault="00437685">
            <w:pPr>
              <w:widowControl/>
              <w:jc w:val="left"/>
              <w:rPr>
                <w:rFonts w:hAnsi="宋体"/>
                <w:color w:val="000000"/>
                <w:kern w:val="0"/>
                <w:szCs w:val="21"/>
              </w:rPr>
            </w:pPr>
          </w:p>
        </w:tc>
      </w:tr>
      <w:tr w:rsidR="00437685" w:rsidRPr="004472A7">
        <w:trPr>
          <w:trHeight w:val="1759"/>
        </w:trPr>
        <w:tc>
          <w:tcPr>
            <w:tcW w:w="9060" w:type="dxa"/>
            <w:tcBorders>
              <w:top w:val="nil"/>
              <w:left w:val="single" w:sz="4" w:space="0" w:color="auto"/>
              <w:bottom w:val="single" w:sz="4" w:space="0" w:color="auto"/>
              <w:right w:val="single" w:sz="4" w:space="0" w:color="auto"/>
            </w:tcBorders>
            <w:vAlign w:val="center"/>
          </w:tcPr>
          <w:p w:rsidR="00437685" w:rsidRPr="004472A7" w:rsidRDefault="00437685" w:rsidP="00437685">
            <w:pPr>
              <w:widowControl/>
              <w:jc w:val="left"/>
              <w:rPr>
                <w:color w:val="000000"/>
                <w:kern w:val="0"/>
                <w:szCs w:val="21"/>
              </w:rPr>
            </w:pPr>
            <w:r w:rsidRPr="004472A7">
              <w:rPr>
                <w:rFonts w:ascii="宋体" w:hAnsi="宋体" w:cs="宋体" w:hint="eastAsia"/>
                <w:szCs w:val="21"/>
              </w:rPr>
              <w:t>推荐意见</w:t>
            </w:r>
            <w:r w:rsidRPr="004472A7">
              <w:rPr>
                <w:rFonts w:hint="eastAsia"/>
                <w:color w:val="000000"/>
                <w:kern w:val="0"/>
                <w:szCs w:val="21"/>
              </w:rPr>
              <w:t>：</w:t>
            </w:r>
            <w:r w:rsidRPr="004472A7">
              <w:rPr>
                <w:color w:val="000000"/>
                <w:kern w:val="0"/>
                <w:szCs w:val="21"/>
              </w:rPr>
              <w:t xml:space="preserve"> </w:t>
            </w:r>
          </w:p>
          <w:p w:rsidR="00437685" w:rsidRPr="004472A7" w:rsidRDefault="00437685" w:rsidP="00437685">
            <w:pPr>
              <w:widowControl/>
              <w:jc w:val="left"/>
              <w:rPr>
                <w:color w:val="000000"/>
                <w:kern w:val="0"/>
                <w:szCs w:val="21"/>
              </w:rPr>
            </w:pPr>
          </w:p>
          <w:p w:rsidR="00437685" w:rsidRPr="004472A7" w:rsidRDefault="00437685" w:rsidP="00437685">
            <w:pPr>
              <w:widowControl/>
              <w:jc w:val="left"/>
              <w:rPr>
                <w:color w:val="000000"/>
                <w:kern w:val="0"/>
                <w:szCs w:val="21"/>
              </w:rPr>
            </w:pPr>
          </w:p>
          <w:p w:rsidR="00437685" w:rsidRPr="004472A7" w:rsidRDefault="00437685" w:rsidP="00437685">
            <w:pPr>
              <w:widowControl/>
              <w:jc w:val="left"/>
              <w:rPr>
                <w:color w:val="000000"/>
                <w:kern w:val="0"/>
                <w:szCs w:val="21"/>
              </w:rPr>
            </w:pPr>
          </w:p>
          <w:p w:rsidR="00437685" w:rsidRPr="004472A7" w:rsidRDefault="00437685" w:rsidP="00437685">
            <w:pPr>
              <w:widowControl/>
              <w:jc w:val="left"/>
              <w:rPr>
                <w:color w:val="000000"/>
                <w:kern w:val="0"/>
                <w:szCs w:val="21"/>
              </w:rPr>
            </w:pPr>
          </w:p>
          <w:p w:rsidR="00437685" w:rsidRPr="004472A7" w:rsidRDefault="00437685" w:rsidP="00437685">
            <w:pPr>
              <w:widowControl/>
              <w:jc w:val="left"/>
              <w:rPr>
                <w:color w:val="000000"/>
                <w:kern w:val="0"/>
                <w:szCs w:val="21"/>
              </w:rPr>
            </w:pPr>
          </w:p>
          <w:p w:rsidR="00437685" w:rsidRPr="004472A7" w:rsidRDefault="00437685" w:rsidP="00437685">
            <w:pPr>
              <w:widowControl/>
              <w:jc w:val="center"/>
              <w:rPr>
                <w:color w:val="000000"/>
                <w:kern w:val="0"/>
                <w:szCs w:val="21"/>
              </w:rPr>
            </w:pPr>
            <w:r w:rsidRPr="004472A7">
              <w:rPr>
                <w:rFonts w:hint="eastAsia"/>
                <w:color w:val="000000"/>
                <w:kern w:val="0"/>
                <w:szCs w:val="21"/>
              </w:rPr>
              <w:t>（盖章）</w:t>
            </w:r>
          </w:p>
          <w:p w:rsidR="00437685" w:rsidRPr="004472A7" w:rsidRDefault="00437685" w:rsidP="00437685">
            <w:pPr>
              <w:widowControl/>
              <w:jc w:val="center"/>
              <w:rPr>
                <w:color w:val="000000"/>
                <w:kern w:val="0"/>
                <w:szCs w:val="21"/>
              </w:rPr>
            </w:pPr>
          </w:p>
          <w:p w:rsidR="00437685" w:rsidRPr="004472A7" w:rsidRDefault="00437685" w:rsidP="00437685">
            <w:pPr>
              <w:widowControl/>
              <w:jc w:val="right"/>
              <w:rPr>
                <w:color w:val="000000"/>
                <w:kern w:val="0"/>
                <w:szCs w:val="21"/>
              </w:rPr>
            </w:pPr>
            <w:r w:rsidRPr="004472A7">
              <w:rPr>
                <w:rFonts w:hint="eastAsia"/>
                <w:color w:val="000000"/>
                <w:kern w:val="0"/>
                <w:szCs w:val="21"/>
              </w:rPr>
              <w:t xml:space="preserve">       </w:t>
            </w:r>
            <w:r w:rsidRPr="004472A7">
              <w:rPr>
                <w:rFonts w:hint="eastAsia"/>
                <w:color w:val="000000"/>
                <w:kern w:val="0"/>
                <w:szCs w:val="21"/>
              </w:rPr>
              <w:t>年</w:t>
            </w:r>
            <w:r w:rsidRPr="004472A7">
              <w:rPr>
                <w:rFonts w:hint="eastAsia"/>
                <w:color w:val="000000"/>
                <w:kern w:val="0"/>
                <w:szCs w:val="21"/>
              </w:rPr>
              <w:t xml:space="preserve">  </w:t>
            </w:r>
            <w:r w:rsidRPr="004472A7">
              <w:rPr>
                <w:color w:val="000000"/>
                <w:kern w:val="0"/>
                <w:szCs w:val="21"/>
              </w:rPr>
              <w:t xml:space="preserve">    </w:t>
            </w:r>
            <w:r w:rsidRPr="004472A7">
              <w:rPr>
                <w:rFonts w:hint="eastAsia"/>
                <w:color w:val="000000"/>
                <w:kern w:val="0"/>
                <w:szCs w:val="21"/>
              </w:rPr>
              <w:t>月</w:t>
            </w:r>
            <w:r w:rsidRPr="004472A7">
              <w:rPr>
                <w:rFonts w:hint="eastAsia"/>
                <w:color w:val="000000"/>
                <w:kern w:val="0"/>
                <w:szCs w:val="21"/>
              </w:rPr>
              <w:t xml:space="preserve">      </w:t>
            </w:r>
            <w:r w:rsidRPr="004472A7">
              <w:rPr>
                <w:rFonts w:hint="eastAsia"/>
                <w:color w:val="000000"/>
                <w:kern w:val="0"/>
                <w:szCs w:val="21"/>
              </w:rPr>
              <w:t>日</w:t>
            </w:r>
          </w:p>
        </w:tc>
      </w:tr>
      <w:tr w:rsidR="0070310E" w:rsidRPr="004472A7">
        <w:trPr>
          <w:trHeight w:val="1759"/>
        </w:trPr>
        <w:tc>
          <w:tcPr>
            <w:tcW w:w="9060" w:type="dxa"/>
            <w:tcBorders>
              <w:top w:val="nil"/>
              <w:left w:val="single" w:sz="4" w:space="0" w:color="auto"/>
              <w:bottom w:val="single" w:sz="4" w:space="0" w:color="auto"/>
              <w:right w:val="single" w:sz="4" w:space="0" w:color="auto"/>
            </w:tcBorders>
            <w:vAlign w:val="center"/>
          </w:tcPr>
          <w:p w:rsidR="00437685" w:rsidRPr="004472A7" w:rsidRDefault="00437685" w:rsidP="00437685">
            <w:pPr>
              <w:widowControl/>
              <w:jc w:val="left"/>
              <w:rPr>
                <w:color w:val="000000"/>
                <w:kern w:val="0"/>
                <w:szCs w:val="21"/>
              </w:rPr>
            </w:pPr>
            <w:r w:rsidRPr="004472A7">
              <w:rPr>
                <w:rFonts w:hint="eastAsia"/>
                <w:color w:val="000000"/>
                <w:kern w:val="0"/>
                <w:szCs w:val="21"/>
              </w:rPr>
              <w:t>认定意见：</w:t>
            </w:r>
          </w:p>
          <w:p w:rsidR="00437685" w:rsidRPr="004472A7" w:rsidRDefault="00437685" w:rsidP="00437685">
            <w:pPr>
              <w:rPr>
                <w:color w:val="000000"/>
                <w:kern w:val="0"/>
                <w:szCs w:val="21"/>
              </w:rPr>
            </w:pPr>
          </w:p>
          <w:p w:rsidR="00437685" w:rsidRPr="004472A7" w:rsidRDefault="00437685" w:rsidP="00437685">
            <w:pPr>
              <w:rPr>
                <w:color w:val="000000"/>
                <w:kern w:val="0"/>
                <w:szCs w:val="21"/>
              </w:rPr>
            </w:pPr>
          </w:p>
          <w:p w:rsidR="00437685" w:rsidRPr="004472A7" w:rsidRDefault="00437685" w:rsidP="00437685">
            <w:pPr>
              <w:rPr>
                <w:color w:val="000000"/>
                <w:kern w:val="0"/>
                <w:szCs w:val="21"/>
              </w:rPr>
            </w:pPr>
          </w:p>
          <w:p w:rsidR="00437685" w:rsidRPr="004472A7" w:rsidRDefault="00437685" w:rsidP="00437685">
            <w:pPr>
              <w:rPr>
                <w:color w:val="000000"/>
                <w:kern w:val="0"/>
                <w:szCs w:val="21"/>
              </w:rPr>
            </w:pPr>
          </w:p>
          <w:p w:rsidR="0070310E" w:rsidRPr="004472A7" w:rsidRDefault="00437685" w:rsidP="00437685">
            <w:pPr>
              <w:widowControl/>
              <w:jc w:val="right"/>
              <w:rPr>
                <w:color w:val="000000"/>
                <w:kern w:val="0"/>
                <w:szCs w:val="21"/>
              </w:rPr>
            </w:pPr>
            <w:r w:rsidRPr="004472A7">
              <w:rPr>
                <w:rFonts w:hint="eastAsia"/>
                <w:color w:val="000000"/>
                <w:kern w:val="0"/>
                <w:szCs w:val="21"/>
              </w:rPr>
              <w:t xml:space="preserve">  </w:t>
            </w:r>
            <w:r w:rsidRPr="004472A7">
              <w:rPr>
                <w:rFonts w:hint="eastAsia"/>
                <w:color w:val="000000"/>
                <w:kern w:val="0"/>
                <w:szCs w:val="21"/>
              </w:rPr>
              <w:t>年</w:t>
            </w:r>
            <w:r w:rsidRPr="004472A7">
              <w:rPr>
                <w:rFonts w:hint="eastAsia"/>
                <w:color w:val="000000"/>
                <w:kern w:val="0"/>
                <w:szCs w:val="21"/>
              </w:rPr>
              <w:t xml:space="preserve">  </w:t>
            </w:r>
            <w:r w:rsidRPr="004472A7">
              <w:rPr>
                <w:color w:val="000000"/>
                <w:kern w:val="0"/>
                <w:szCs w:val="21"/>
              </w:rPr>
              <w:t xml:space="preserve">    </w:t>
            </w:r>
            <w:r w:rsidRPr="004472A7">
              <w:rPr>
                <w:rFonts w:hint="eastAsia"/>
                <w:color w:val="000000"/>
                <w:kern w:val="0"/>
                <w:szCs w:val="21"/>
              </w:rPr>
              <w:t>月</w:t>
            </w:r>
            <w:r w:rsidRPr="004472A7">
              <w:rPr>
                <w:rFonts w:hint="eastAsia"/>
                <w:color w:val="000000"/>
                <w:kern w:val="0"/>
                <w:szCs w:val="21"/>
              </w:rPr>
              <w:t xml:space="preserve">      </w:t>
            </w:r>
            <w:r w:rsidRPr="004472A7">
              <w:rPr>
                <w:rFonts w:hint="eastAsia"/>
                <w:color w:val="000000"/>
                <w:kern w:val="0"/>
                <w:szCs w:val="21"/>
              </w:rPr>
              <w:t>日</w:t>
            </w:r>
          </w:p>
        </w:tc>
      </w:tr>
    </w:tbl>
    <w:p w:rsidR="0070310E" w:rsidRPr="004472A7" w:rsidRDefault="0070310E">
      <w:pPr>
        <w:rPr>
          <w:rFonts w:eastAsia="仿宋_GB2312"/>
          <w:color w:val="000000"/>
          <w:sz w:val="18"/>
          <w:szCs w:val="18"/>
        </w:rPr>
      </w:pPr>
    </w:p>
    <w:p w:rsidR="00DA4077" w:rsidRDefault="00DA4077">
      <w:pPr>
        <w:jc w:val="left"/>
        <w:rPr>
          <w:rFonts w:ascii="仿宋" w:eastAsia="仿宋" w:hAnsi="仿宋"/>
          <w:sz w:val="32"/>
          <w:szCs w:val="32"/>
        </w:rPr>
      </w:pPr>
    </w:p>
    <w:p w:rsidR="0070310E" w:rsidRPr="004472A7" w:rsidRDefault="00821F58">
      <w:pPr>
        <w:jc w:val="left"/>
        <w:rPr>
          <w:rFonts w:ascii="仿宋" w:eastAsia="仿宋" w:hAnsi="仿宋"/>
          <w:sz w:val="32"/>
          <w:szCs w:val="32"/>
        </w:rPr>
      </w:pPr>
      <w:r w:rsidRPr="004472A7">
        <w:rPr>
          <w:rFonts w:ascii="仿宋" w:eastAsia="仿宋" w:hAnsi="仿宋"/>
          <w:sz w:val="32"/>
          <w:szCs w:val="32"/>
        </w:rPr>
        <w:lastRenderedPageBreak/>
        <w:t>附件</w:t>
      </w:r>
      <w:r w:rsidRPr="004472A7">
        <w:rPr>
          <w:rFonts w:ascii="仿宋" w:eastAsia="仿宋" w:hAnsi="仿宋" w:hint="eastAsia"/>
          <w:sz w:val="32"/>
          <w:szCs w:val="32"/>
        </w:rPr>
        <w:t>4：</w:t>
      </w:r>
    </w:p>
    <w:p w:rsidR="0070310E" w:rsidRPr="004472A7" w:rsidRDefault="00D26DD0">
      <w:pPr>
        <w:jc w:val="center"/>
        <w:rPr>
          <w:rFonts w:ascii="方正小标宋简体" w:eastAsia="方正小标宋简体" w:hAnsi="仿宋"/>
          <w:sz w:val="44"/>
          <w:szCs w:val="44"/>
        </w:rPr>
      </w:pPr>
      <w:r w:rsidRPr="004472A7">
        <w:rPr>
          <w:rFonts w:ascii="方正小标宋简体" w:eastAsia="方正小标宋简体" w:hAnsi="仿宋" w:hint="eastAsia"/>
          <w:sz w:val="44"/>
          <w:szCs w:val="44"/>
        </w:rPr>
        <w:t>首批</w:t>
      </w:r>
      <w:r w:rsidR="00821F58" w:rsidRPr="004472A7">
        <w:rPr>
          <w:rFonts w:ascii="方正小标宋简体" w:eastAsia="方正小标宋简体" w:hAnsi="仿宋" w:hint="eastAsia"/>
          <w:sz w:val="44"/>
          <w:szCs w:val="44"/>
        </w:rPr>
        <w:t>大国非遗工匠认定工作委员会推荐表</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2410"/>
        <w:gridCol w:w="1843"/>
        <w:gridCol w:w="2885"/>
      </w:tblGrid>
      <w:tr w:rsidR="0070310E" w:rsidRPr="004472A7">
        <w:trPr>
          <w:trHeight w:val="1004"/>
        </w:trPr>
        <w:tc>
          <w:tcPr>
            <w:tcW w:w="1384" w:type="dxa"/>
            <w:shd w:val="clear" w:color="auto" w:fill="auto"/>
            <w:vAlign w:val="center"/>
          </w:tcPr>
          <w:p w:rsidR="0070310E" w:rsidRPr="00DA4077" w:rsidRDefault="00821F58">
            <w:pPr>
              <w:jc w:val="center"/>
              <w:rPr>
                <w:rFonts w:ascii="仿宋" w:eastAsia="仿宋" w:hAnsi="仿宋"/>
                <w:sz w:val="32"/>
                <w:szCs w:val="32"/>
              </w:rPr>
            </w:pPr>
            <w:r w:rsidRPr="00DA4077">
              <w:rPr>
                <w:rFonts w:ascii="仿宋" w:eastAsia="仿宋" w:hAnsi="仿宋" w:hint="eastAsia"/>
                <w:sz w:val="32"/>
                <w:szCs w:val="32"/>
              </w:rPr>
              <w:t>姓名</w:t>
            </w:r>
          </w:p>
        </w:tc>
        <w:tc>
          <w:tcPr>
            <w:tcW w:w="2410" w:type="dxa"/>
            <w:shd w:val="clear" w:color="auto" w:fill="auto"/>
            <w:vAlign w:val="center"/>
          </w:tcPr>
          <w:p w:rsidR="0070310E" w:rsidRPr="00DA4077" w:rsidRDefault="0070310E">
            <w:pPr>
              <w:jc w:val="center"/>
              <w:rPr>
                <w:rFonts w:ascii="仿宋" w:eastAsia="仿宋" w:hAnsi="仿宋"/>
                <w:sz w:val="32"/>
                <w:szCs w:val="32"/>
              </w:rPr>
            </w:pPr>
          </w:p>
        </w:tc>
        <w:tc>
          <w:tcPr>
            <w:tcW w:w="1843" w:type="dxa"/>
            <w:shd w:val="clear" w:color="auto" w:fill="auto"/>
            <w:vAlign w:val="center"/>
          </w:tcPr>
          <w:p w:rsidR="0070310E" w:rsidRPr="00DA4077" w:rsidRDefault="00821F58">
            <w:pPr>
              <w:jc w:val="center"/>
              <w:rPr>
                <w:rFonts w:ascii="仿宋" w:eastAsia="仿宋" w:hAnsi="仿宋"/>
                <w:sz w:val="32"/>
                <w:szCs w:val="32"/>
              </w:rPr>
            </w:pPr>
            <w:r w:rsidRPr="00DA4077">
              <w:rPr>
                <w:rFonts w:ascii="仿宋" w:eastAsia="仿宋" w:hAnsi="仿宋" w:hint="eastAsia"/>
                <w:sz w:val="32"/>
                <w:szCs w:val="32"/>
              </w:rPr>
              <w:t>单位名称</w:t>
            </w:r>
          </w:p>
        </w:tc>
        <w:tc>
          <w:tcPr>
            <w:tcW w:w="2885" w:type="dxa"/>
            <w:shd w:val="clear" w:color="auto" w:fill="auto"/>
            <w:vAlign w:val="center"/>
          </w:tcPr>
          <w:p w:rsidR="0070310E" w:rsidRPr="00DA4077" w:rsidRDefault="0070310E">
            <w:pPr>
              <w:jc w:val="center"/>
              <w:rPr>
                <w:rFonts w:ascii="仿宋" w:eastAsia="仿宋" w:hAnsi="仿宋"/>
                <w:sz w:val="32"/>
                <w:szCs w:val="32"/>
              </w:rPr>
            </w:pPr>
          </w:p>
        </w:tc>
      </w:tr>
      <w:tr w:rsidR="0070310E" w:rsidRPr="004472A7">
        <w:trPr>
          <w:trHeight w:val="1131"/>
        </w:trPr>
        <w:tc>
          <w:tcPr>
            <w:tcW w:w="1384" w:type="dxa"/>
            <w:shd w:val="clear" w:color="auto" w:fill="auto"/>
            <w:vAlign w:val="center"/>
          </w:tcPr>
          <w:p w:rsidR="0070310E" w:rsidRPr="00DA4077" w:rsidRDefault="00821F58">
            <w:pPr>
              <w:jc w:val="center"/>
              <w:rPr>
                <w:rFonts w:ascii="仿宋" w:eastAsia="仿宋" w:hAnsi="仿宋"/>
                <w:sz w:val="32"/>
                <w:szCs w:val="32"/>
              </w:rPr>
            </w:pPr>
            <w:r w:rsidRPr="00DA4077">
              <w:rPr>
                <w:rFonts w:ascii="仿宋" w:eastAsia="仿宋" w:hAnsi="仿宋" w:hint="eastAsia"/>
                <w:sz w:val="32"/>
                <w:szCs w:val="32"/>
              </w:rPr>
              <w:t>手机</w:t>
            </w:r>
          </w:p>
        </w:tc>
        <w:tc>
          <w:tcPr>
            <w:tcW w:w="2410" w:type="dxa"/>
            <w:shd w:val="clear" w:color="auto" w:fill="auto"/>
            <w:vAlign w:val="center"/>
          </w:tcPr>
          <w:p w:rsidR="0070310E" w:rsidRPr="00DA4077" w:rsidRDefault="0070310E">
            <w:pPr>
              <w:jc w:val="center"/>
              <w:rPr>
                <w:rFonts w:ascii="仿宋" w:eastAsia="仿宋" w:hAnsi="仿宋"/>
                <w:sz w:val="32"/>
                <w:szCs w:val="32"/>
              </w:rPr>
            </w:pPr>
          </w:p>
        </w:tc>
        <w:tc>
          <w:tcPr>
            <w:tcW w:w="1843" w:type="dxa"/>
            <w:shd w:val="clear" w:color="auto" w:fill="auto"/>
            <w:vAlign w:val="center"/>
          </w:tcPr>
          <w:p w:rsidR="0070310E" w:rsidRPr="00DA4077" w:rsidRDefault="00821F58">
            <w:pPr>
              <w:jc w:val="center"/>
              <w:rPr>
                <w:rFonts w:ascii="仿宋" w:eastAsia="仿宋" w:hAnsi="仿宋"/>
                <w:sz w:val="32"/>
                <w:szCs w:val="32"/>
              </w:rPr>
            </w:pPr>
            <w:r w:rsidRPr="00DA4077">
              <w:rPr>
                <w:rFonts w:ascii="仿宋" w:eastAsia="仿宋" w:hAnsi="仿宋" w:hint="eastAsia"/>
                <w:sz w:val="32"/>
                <w:szCs w:val="32"/>
              </w:rPr>
              <w:t>职务</w:t>
            </w:r>
          </w:p>
        </w:tc>
        <w:tc>
          <w:tcPr>
            <w:tcW w:w="2885" w:type="dxa"/>
            <w:shd w:val="clear" w:color="auto" w:fill="auto"/>
            <w:vAlign w:val="center"/>
          </w:tcPr>
          <w:p w:rsidR="0070310E" w:rsidRPr="00DA4077" w:rsidRDefault="0070310E">
            <w:pPr>
              <w:jc w:val="center"/>
              <w:rPr>
                <w:rFonts w:ascii="仿宋" w:eastAsia="仿宋" w:hAnsi="仿宋"/>
                <w:sz w:val="32"/>
                <w:szCs w:val="32"/>
              </w:rPr>
            </w:pPr>
          </w:p>
        </w:tc>
      </w:tr>
      <w:tr w:rsidR="0070310E" w:rsidRPr="004472A7">
        <w:trPr>
          <w:trHeight w:val="1131"/>
        </w:trPr>
        <w:tc>
          <w:tcPr>
            <w:tcW w:w="1384" w:type="dxa"/>
            <w:shd w:val="clear" w:color="auto" w:fill="auto"/>
            <w:vAlign w:val="center"/>
          </w:tcPr>
          <w:p w:rsidR="0070310E" w:rsidRPr="00DA4077" w:rsidRDefault="00821F58">
            <w:pPr>
              <w:jc w:val="center"/>
              <w:rPr>
                <w:rFonts w:ascii="仿宋" w:eastAsia="仿宋" w:hAnsi="仿宋"/>
                <w:sz w:val="32"/>
                <w:szCs w:val="32"/>
              </w:rPr>
            </w:pPr>
            <w:r w:rsidRPr="00DA4077">
              <w:rPr>
                <w:rFonts w:ascii="仿宋" w:eastAsia="仿宋" w:hAnsi="仿宋" w:hint="eastAsia"/>
                <w:sz w:val="32"/>
                <w:szCs w:val="32"/>
              </w:rPr>
              <w:t>性别</w:t>
            </w:r>
          </w:p>
        </w:tc>
        <w:tc>
          <w:tcPr>
            <w:tcW w:w="2410" w:type="dxa"/>
            <w:shd w:val="clear" w:color="auto" w:fill="auto"/>
            <w:vAlign w:val="center"/>
          </w:tcPr>
          <w:p w:rsidR="0070310E" w:rsidRPr="00DA4077" w:rsidRDefault="0070310E">
            <w:pPr>
              <w:jc w:val="center"/>
              <w:rPr>
                <w:rFonts w:ascii="仿宋" w:eastAsia="仿宋" w:hAnsi="仿宋"/>
                <w:sz w:val="32"/>
                <w:szCs w:val="32"/>
              </w:rPr>
            </w:pPr>
          </w:p>
        </w:tc>
        <w:tc>
          <w:tcPr>
            <w:tcW w:w="1843" w:type="dxa"/>
            <w:shd w:val="clear" w:color="auto" w:fill="auto"/>
            <w:vAlign w:val="center"/>
          </w:tcPr>
          <w:p w:rsidR="0070310E" w:rsidRPr="00DA4077" w:rsidRDefault="00821F58">
            <w:pPr>
              <w:jc w:val="center"/>
              <w:rPr>
                <w:rFonts w:ascii="仿宋" w:eastAsia="仿宋" w:hAnsi="仿宋"/>
                <w:sz w:val="32"/>
                <w:szCs w:val="32"/>
              </w:rPr>
            </w:pPr>
            <w:r w:rsidRPr="00DA4077">
              <w:rPr>
                <w:rFonts w:ascii="仿宋" w:eastAsia="仿宋" w:hAnsi="仿宋" w:hint="eastAsia"/>
                <w:sz w:val="32"/>
                <w:szCs w:val="32"/>
              </w:rPr>
              <w:t>QQ号</w:t>
            </w:r>
          </w:p>
        </w:tc>
        <w:tc>
          <w:tcPr>
            <w:tcW w:w="2885" w:type="dxa"/>
            <w:shd w:val="clear" w:color="auto" w:fill="auto"/>
            <w:vAlign w:val="center"/>
          </w:tcPr>
          <w:p w:rsidR="0070310E" w:rsidRPr="00DA4077" w:rsidRDefault="0070310E">
            <w:pPr>
              <w:jc w:val="center"/>
              <w:rPr>
                <w:rFonts w:ascii="仿宋" w:eastAsia="仿宋" w:hAnsi="仿宋"/>
                <w:sz w:val="32"/>
                <w:szCs w:val="32"/>
              </w:rPr>
            </w:pPr>
          </w:p>
        </w:tc>
      </w:tr>
      <w:tr w:rsidR="0070310E" w:rsidRPr="004472A7">
        <w:trPr>
          <w:trHeight w:val="5332"/>
        </w:trPr>
        <w:tc>
          <w:tcPr>
            <w:tcW w:w="1384" w:type="dxa"/>
            <w:shd w:val="clear" w:color="auto" w:fill="auto"/>
            <w:vAlign w:val="center"/>
          </w:tcPr>
          <w:p w:rsidR="0070310E" w:rsidRPr="00DA4077" w:rsidRDefault="00821F58">
            <w:pPr>
              <w:jc w:val="center"/>
              <w:rPr>
                <w:rFonts w:ascii="仿宋" w:eastAsia="仿宋" w:hAnsi="仿宋"/>
                <w:sz w:val="32"/>
                <w:szCs w:val="32"/>
              </w:rPr>
            </w:pPr>
            <w:r w:rsidRPr="00DA4077">
              <w:rPr>
                <w:rFonts w:ascii="仿宋" w:eastAsia="仿宋" w:hAnsi="仿宋" w:hint="eastAsia"/>
                <w:sz w:val="32"/>
                <w:szCs w:val="32"/>
              </w:rPr>
              <w:t>推荐</w:t>
            </w:r>
          </w:p>
          <w:p w:rsidR="0070310E" w:rsidRPr="00DA4077" w:rsidRDefault="00821F58">
            <w:pPr>
              <w:jc w:val="center"/>
              <w:rPr>
                <w:rFonts w:ascii="仿宋" w:eastAsia="仿宋" w:hAnsi="仿宋"/>
                <w:sz w:val="32"/>
                <w:szCs w:val="32"/>
              </w:rPr>
            </w:pPr>
            <w:r w:rsidRPr="00DA4077">
              <w:rPr>
                <w:rFonts w:ascii="仿宋" w:eastAsia="仿宋" w:hAnsi="仿宋" w:hint="eastAsia"/>
                <w:sz w:val="32"/>
                <w:szCs w:val="32"/>
              </w:rPr>
              <w:t>单位</w:t>
            </w:r>
          </w:p>
          <w:p w:rsidR="0070310E" w:rsidRPr="00DA4077" w:rsidRDefault="00821F58">
            <w:pPr>
              <w:jc w:val="center"/>
              <w:rPr>
                <w:rFonts w:ascii="仿宋" w:eastAsia="仿宋" w:hAnsi="仿宋"/>
                <w:sz w:val="32"/>
                <w:szCs w:val="32"/>
              </w:rPr>
            </w:pPr>
            <w:r w:rsidRPr="00DA4077">
              <w:rPr>
                <w:rFonts w:ascii="仿宋" w:eastAsia="仿宋" w:hAnsi="仿宋" w:hint="eastAsia"/>
                <w:sz w:val="32"/>
                <w:szCs w:val="32"/>
              </w:rPr>
              <w:t>意见</w:t>
            </w:r>
          </w:p>
        </w:tc>
        <w:tc>
          <w:tcPr>
            <w:tcW w:w="7138" w:type="dxa"/>
            <w:gridSpan w:val="3"/>
            <w:shd w:val="clear" w:color="auto" w:fill="auto"/>
            <w:vAlign w:val="center"/>
          </w:tcPr>
          <w:p w:rsidR="0070310E" w:rsidRPr="00DA4077" w:rsidRDefault="0070310E">
            <w:pPr>
              <w:jc w:val="center"/>
              <w:rPr>
                <w:rFonts w:ascii="仿宋" w:eastAsia="仿宋" w:hAnsi="仿宋"/>
                <w:sz w:val="32"/>
                <w:szCs w:val="32"/>
              </w:rPr>
            </w:pPr>
          </w:p>
        </w:tc>
      </w:tr>
      <w:tr w:rsidR="0070310E" w:rsidRPr="004472A7">
        <w:trPr>
          <w:trHeight w:val="2400"/>
        </w:trPr>
        <w:tc>
          <w:tcPr>
            <w:tcW w:w="1384" w:type="dxa"/>
            <w:shd w:val="clear" w:color="auto" w:fill="auto"/>
            <w:vAlign w:val="center"/>
          </w:tcPr>
          <w:p w:rsidR="0070310E" w:rsidRPr="00DA4077" w:rsidRDefault="00821F58">
            <w:pPr>
              <w:jc w:val="center"/>
              <w:rPr>
                <w:rFonts w:ascii="仿宋" w:eastAsia="仿宋" w:hAnsi="仿宋"/>
                <w:sz w:val="32"/>
                <w:szCs w:val="32"/>
              </w:rPr>
            </w:pPr>
            <w:r w:rsidRPr="00DA4077">
              <w:rPr>
                <w:rFonts w:ascii="仿宋" w:eastAsia="仿宋" w:hAnsi="仿宋" w:hint="eastAsia"/>
                <w:sz w:val="32"/>
                <w:szCs w:val="32"/>
              </w:rPr>
              <w:t>审定</w:t>
            </w:r>
          </w:p>
          <w:p w:rsidR="0070310E" w:rsidRPr="00DA4077" w:rsidRDefault="00821F58">
            <w:pPr>
              <w:jc w:val="center"/>
              <w:rPr>
                <w:rFonts w:ascii="仿宋" w:eastAsia="仿宋" w:hAnsi="仿宋"/>
                <w:sz w:val="32"/>
                <w:szCs w:val="32"/>
              </w:rPr>
            </w:pPr>
            <w:r w:rsidRPr="00DA4077">
              <w:rPr>
                <w:rFonts w:ascii="仿宋" w:eastAsia="仿宋" w:hAnsi="仿宋" w:hint="eastAsia"/>
                <w:sz w:val="32"/>
                <w:szCs w:val="32"/>
              </w:rPr>
              <w:t>单位</w:t>
            </w:r>
          </w:p>
          <w:p w:rsidR="0070310E" w:rsidRPr="00DA4077" w:rsidRDefault="00821F58">
            <w:pPr>
              <w:jc w:val="center"/>
              <w:rPr>
                <w:rFonts w:ascii="仿宋" w:eastAsia="仿宋" w:hAnsi="仿宋"/>
                <w:sz w:val="32"/>
                <w:szCs w:val="32"/>
              </w:rPr>
            </w:pPr>
            <w:r w:rsidRPr="00DA4077">
              <w:rPr>
                <w:rFonts w:ascii="仿宋" w:eastAsia="仿宋" w:hAnsi="仿宋" w:hint="eastAsia"/>
                <w:sz w:val="32"/>
                <w:szCs w:val="32"/>
              </w:rPr>
              <w:t>意见</w:t>
            </w:r>
          </w:p>
        </w:tc>
        <w:tc>
          <w:tcPr>
            <w:tcW w:w="7138" w:type="dxa"/>
            <w:gridSpan w:val="3"/>
            <w:shd w:val="clear" w:color="auto" w:fill="auto"/>
            <w:vAlign w:val="center"/>
          </w:tcPr>
          <w:p w:rsidR="0070310E" w:rsidRPr="00DA4077" w:rsidRDefault="0070310E">
            <w:pPr>
              <w:jc w:val="center"/>
              <w:rPr>
                <w:rFonts w:ascii="仿宋" w:eastAsia="仿宋" w:hAnsi="仿宋"/>
                <w:sz w:val="32"/>
                <w:szCs w:val="32"/>
              </w:rPr>
            </w:pPr>
          </w:p>
        </w:tc>
      </w:tr>
    </w:tbl>
    <w:p w:rsidR="00FC487D" w:rsidRPr="004472A7" w:rsidRDefault="00FC487D">
      <w:pPr>
        <w:jc w:val="left"/>
        <w:rPr>
          <w:rFonts w:ascii="仿宋" w:eastAsia="仿宋" w:hAnsi="仿宋"/>
          <w:sz w:val="32"/>
          <w:szCs w:val="32"/>
        </w:rPr>
      </w:pPr>
    </w:p>
    <w:p w:rsidR="00FC487D" w:rsidRPr="004472A7" w:rsidRDefault="00FC487D">
      <w:pPr>
        <w:widowControl/>
        <w:jc w:val="left"/>
        <w:rPr>
          <w:rFonts w:ascii="仿宋" w:eastAsia="仿宋" w:hAnsi="仿宋"/>
          <w:sz w:val="32"/>
          <w:szCs w:val="32"/>
        </w:rPr>
      </w:pPr>
      <w:r w:rsidRPr="004472A7">
        <w:rPr>
          <w:rFonts w:ascii="仿宋" w:eastAsia="仿宋" w:hAnsi="仿宋"/>
          <w:sz w:val="32"/>
          <w:szCs w:val="32"/>
        </w:rPr>
        <w:br w:type="page"/>
      </w:r>
    </w:p>
    <w:p w:rsidR="00FC487D" w:rsidRPr="004472A7" w:rsidRDefault="00FC487D" w:rsidP="00FC487D">
      <w:pPr>
        <w:jc w:val="left"/>
        <w:rPr>
          <w:rFonts w:ascii="宋体" w:hAnsi="宋体" w:cs="宋体"/>
          <w:b/>
          <w:bCs/>
          <w:sz w:val="72"/>
          <w:szCs w:val="72"/>
        </w:rPr>
      </w:pPr>
      <w:r w:rsidRPr="004472A7">
        <w:rPr>
          <w:rFonts w:ascii="仿宋" w:eastAsia="仿宋" w:hAnsi="仿宋"/>
          <w:sz w:val="32"/>
          <w:szCs w:val="32"/>
        </w:rPr>
        <w:lastRenderedPageBreak/>
        <w:t>附件</w:t>
      </w:r>
      <w:r w:rsidRPr="004472A7">
        <w:rPr>
          <w:rFonts w:ascii="仿宋" w:eastAsia="仿宋" w:hAnsi="仿宋" w:hint="eastAsia"/>
          <w:sz w:val="32"/>
          <w:szCs w:val="32"/>
        </w:rPr>
        <w:t>5：</w:t>
      </w:r>
    </w:p>
    <w:p w:rsidR="00FC487D" w:rsidRPr="004472A7" w:rsidRDefault="00FC487D" w:rsidP="00FC487D">
      <w:pPr>
        <w:jc w:val="center"/>
        <w:rPr>
          <w:rFonts w:ascii="宋体" w:hAnsi="宋体" w:cs="宋体"/>
          <w:b/>
          <w:bCs/>
          <w:sz w:val="72"/>
          <w:szCs w:val="72"/>
        </w:rPr>
      </w:pPr>
    </w:p>
    <w:p w:rsidR="00FC487D" w:rsidRPr="004472A7" w:rsidRDefault="00FC487D" w:rsidP="00FC487D">
      <w:pPr>
        <w:jc w:val="center"/>
        <w:rPr>
          <w:rFonts w:ascii="宋体" w:hAnsi="宋体" w:cs="宋体"/>
          <w:b/>
          <w:bCs/>
          <w:color w:val="000000"/>
          <w:sz w:val="72"/>
          <w:szCs w:val="72"/>
        </w:rPr>
      </w:pPr>
      <w:r w:rsidRPr="004472A7">
        <w:rPr>
          <w:rFonts w:ascii="宋体" w:hAnsi="宋体" w:cs="宋体" w:hint="eastAsia"/>
          <w:b/>
          <w:bCs/>
          <w:sz w:val="72"/>
          <w:szCs w:val="72"/>
        </w:rPr>
        <w:t>大国非遗工匠传承基地</w:t>
      </w:r>
    </w:p>
    <w:p w:rsidR="00FC487D" w:rsidRPr="004472A7" w:rsidRDefault="00FC487D" w:rsidP="00FC487D">
      <w:pPr>
        <w:rPr>
          <w:rFonts w:ascii="宋体" w:hAnsi="宋体" w:cs="宋体"/>
          <w:b/>
          <w:color w:val="000000"/>
          <w:sz w:val="72"/>
          <w:szCs w:val="72"/>
        </w:rPr>
      </w:pPr>
    </w:p>
    <w:p w:rsidR="00FC487D" w:rsidRPr="004472A7" w:rsidRDefault="00FC487D" w:rsidP="00FC487D">
      <w:pPr>
        <w:spacing w:beforeLines="50" w:before="156"/>
        <w:jc w:val="center"/>
        <w:rPr>
          <w:rFonts w:ascii="宋体" w:hAnsi="宋体" w:cs="宋体"/>
          <w:color w:val="000000"/>
          <w:sz w:val="72"/>
          <w:szCs w:val="72"/>
        </w:rPr>
      </w:pPr>
      <w:r w:rsidRPr="004472A7">
        <w:rPr>
          <w:rFonts w:ascii="宋体" w:hAnsi="宋体" w:cs="宋体" w:hint="eastAsia"/>
          <w:color w:val="000000"/>
          <w:sz w:val="72"/>
          <w:szCs w:val="72"/>
        </w:rPr>
        <w:t>申</w:t>
      </w:r>
    </w:p>
    <w:p w:rsidR="00FC487D" w:rsidRPr="004472A7" w:rsidRDefault="00FC487D" w:rsidP="00FC487D">
      <w:pPr>
        <w:spacing w:beforeLines="50" w:before="156"/>
        <w:jc w:val="center"/>
        <w:rPr>
          <w:rFonts w:ascii="宋体" w:hAnsi="宋体" w:cs="宋体"/>
          <w:color w:val="000000"/>
          <w:sz w:val="72"/>
          <w:szCs w:val="72"/>
        </w:rPr>
      </w:pPr>
      <w:r w:rsidRPr="004472A7">
        <w:rPr>
          <w:rFonts w:ascii="宋体" w:hAnsi="宋体" w:cs="宋体" w:hint="eastAsia"/>
          <w:color w:val="000000"/>
          <w:sz w:val="72"/>
          <w:szCs w:val="72"/>
        </w:rPr>
        <w:t>请</w:t>
      </w:r>
    </w:p>
    <w:p w:rsidR="00FC487D" w:rsidRPr="004472A7" w:rsidRDefault="00FC487D" w:rsidP="00FC487D">
      <w:pPr>
        <w:spacing w:beforeLines="50" w:before="156"/>
        <w:jc w:val="center"/>
        <w:rPr>
          <w:rFonts w:ascii="宋体" w:hAnsi="宋体" w:cs="宋体"/>
          <w:color w:val="000000"/>
          <w:sz w:val="72"/>
          <w:szCs w:val="72"/>
        </w:rPr>
      </w:pPr>
      <w:r w:rsidRPr="004472A7">
        <w:rPr>
          <w:rFonts w:ascii="宋体" w:hAnsi="宋体" w:cs="宋体" w:hint="eastAsia"/>
          <w:color w:val="000000"/>
          <w:sz w:val="72"/>
          <w:szCs w:val="72"/>
        </w:rPr>
        <w:t>表</w:t>
      </w:r>
    </w:p>
    <w:p w:rsidR="00FC487D" w:rsidRPr="004472A7" w:rsidRDefault="00FC487D" w:rsidP="00FC487D">
      <w:pPr>
        <w:rPr>
          <w:b/>
          <w:color w:val="000000"/>
          <w:sz w:val="36"/>
        </w:rPr>
      </w:pPr>
    </w:p>
    <w:p w:rsidR="00FC487D" w:rsidRPr="004472A7" w:rsidRDefault="00FC487D" w:rsidP="00FC487D">
      <w:pPr>
        <w:rPr>
          <w:b/>
          <w:color w:val="000000"/>
          <w:sz w:val="36"/>
        </w:rPr>
      </w:pPr>
    </w:p>
    <w:p w:rsidR="00FC487D" w:rsidRPr="004472A7" w:rsidRDefault="00FC487D" w:rsidP="00FC487D">
      <w:pPr>
        <w:rPr>
          <w:b/>
          <w:color w:val="000000"/>
          <w:sz w:val="36"/>
        </w:rPr>
      </w:pPr>
    </w:p>
    <w:p w:rsidR="00FC487D" w:rsidRPr="004472A7" w:rsidRDefault="00FC487D" w:rsidP="00FC487D">
      <w:pPr>
        <w:rPr>
          <w:b/>
          <w:color w:val="000000"/>
          <w:sz w:val="36"/>
        </w:rPr>
      </w:pPr>
    </w:p>
    <w:p w:rsidR="00FC487D" w:rsidRPr="004472A7" w:rsidRDefault="00FC487D" w:rsidP="00FC487D">
      <w:pPr>
        <w:spacing w:beforeLines="50" w:before="156"/>
        <w:ind w:firstLine="1678"/>
        <w:rPr>
          <w:rFonts w:eastAsia="仿宋_GB2312"/>
          <w:color w:val="000000"/>
          <w:spacing w:val="-6"/>
          <w:sz w:val="32"/>
          <w:szCs w:val="32"/>
        </w:rPr>
      </w:pPr>
      <w:r w:rsidRPr="004472A7">
        <w:rPr>
          <w:rFonts w:eastAsia="仿宋_GB2312"/>
          <w:color w:val="000000"/>
          <w:spacing w:val="-6"/>
          <w:sz w:val="32"/>
          <w:szCs w:val="32"/>
        </w:rPr>
        <w:t>省（区、市</w:t>
      </w:r>
      <w:r w:rsidRPr="004472A7">
        <w:rPr>
          <w:rFonts w:eastAsia="仿宋_GB2312"/>
          <w:color w:val="000000"/>
          <w:spacing w:val="-34"/>
          <w:sz w:val="32"/>
          <w:szCs w:val="32"/>
        </w:rPr>
        <w:t>）</w:t>
      </w:r>
      <w:r w:rsidRPr="004472A7">
        <w:rPr>
          <w:rFonts w:eastAsia="仿宋_GB2312"/>
          <w:color w:val="000000"/>
          <w:spacing w:val="-6"/>
          <w:sz w:val="32"/>
          <w:szCs w:val="32"/>
        </w:rPr>
        <w:t xml:space="preserve"> </w:t>
      </w:r>
      <w:r w:rsidRPr="004472A7">
        <w:rPr>
          <w:rFonts w:eastAsia="仿宋_GB2312"/>
          <w:color w:val="000000"/>
          <w:spacing w:val="-6"/>
          <w:sz w:val="32"/>
          <w:szCs w:val="32"/>
          <w:u w:val="single"/>
        </w:rPr>
        <w:t xml:space="preserve">                      </w:t>
      </w:r>
    </w:p>
    <w:p w:rsidR="00FC487D" w:rsidRPr="004472A7" w:rsidRDefault="00FC487D" w:rsidP="00FC487D">
      <w:pPr>
        <w:spacing w:beforeLines="50" w:before="156"/>
        <w:ind w:firstLine="1678"/>
        <w:rPr>
          <w:rFonts w:eastAsia="仿宋_GB2312"/>
          <w:color w:val="000000"/>
          <w:sz w:val="32"/>
          <w:szCs w:val="32"/>
        </w:rPr>
      </w:pPr>
      <w:r w:rsidRPr="004472A7">
        <w:rPr>
          <w:rFonts w:eastAsia="仿宋_GB2312"/>
          <w:color w:val="000000"/>
          <w:spacing w:val="14"/>
          <w:sz w:val="32"/>
          <w:szCs w:val="32"/>
        </w:rPr>
        <w:t>申</w:t>
      </w:r>
      <w:r w:rsidRPr="004472A7">
        <w:rPr>
          <w:rFonts w:eastAsia="仿宋_GB2312" w:hint="eastAsia"/>
          <w:color w:val="000000"/>
          <w:spacing w:val="14"/>
          <w:sz w:val="32"/>
          <w:szCs w:val="32"/>
        </w:rPr>
        <w:t>请</w:t>
      </w:r>
      <w:r w:rsidRPr="004472A7">
        <w:rPr>
          <w:rFonts w:eastAsia="仿宋_GB2312"/>
          <w:color w:val="000000"/>
          <w:spacing w:val="14"/>
          <w:sz w:val="32"/>
          <w:szCs w:val="32"/>
        </w:rPr>
        <w:t>人</w:t>
      </w:r>
      <w:r w:rsidRPr="004472A7">
        <w:rPr>
          <w:rFonts w:eastAsia="仿宋_GB2312" w:hint="eastAsia"/>
          <w:color w:val="000000"/>
          <w:spacing w:val="14"/>
          <w:sz w:val="32"/>
          <w:szCs w:val="32"/>
        </w:rPr>
        <w:t>/</w:t>
      </w:r>
      <w:r w:rsidRPr="004472A7">
        <w:rPr>
          <w:rFonts w:eastAsia="仿宋_GB2312" w:hint="eastAsia"/>
          <w:color w:val="000000"/>
          <w:spacing w:val="14"/>
          <w:sz w:val="32"/>
          <w:szCs w:val="32"/>
        </w:rPr>
        <w:t>组织</w:t>
      </w:r>
      <w:r w:rsidRPr="004472A7">
        <w:rPr>
          <w:rFonts w:eastAsia="仿宋_GB2312"/>
          <w:color w:val="000000"/>
          <w:sz w:val="32"/>
          <w:szCs w:val="32"/>
        </w:rPr>
        <w:t xml:space="preserve"> </w:t>
      </w:r>
      <w:r w:rsidRPr="004472A7">
        <w:rPr>
          <w:rFonts w:eastAsia="仿宋_GB2312"/>
          <w:color w:val="000000"/>
          <w:sz w:val="32"/>
          <w:szCs w:val="32"/>
          <w:u w:val="single"/>
        </w:rPr>
        <w:t xml:space="preserve">                    </w:t>
      </w:r>
    </w:p>
    <w:p w:rsidR="00FC487D" w:rsidRPr="004472A7" w:rsidRDefault="00FC487D" w:rsidP="00FC487D">
      <w:pPr>
        <w:spacing w:beforeLines="50" w:before="156"/>
        <w:ind w:firstLine="1678"/>
        <w:rPr>
          <w:rFonts w:eastAsia="仿宋_GB2312"/>
          <w:color w:val="000000"/>
          <w:sz w:val="32"/>
          <w:szCs w:val="32"/>
        </w:rPr>
      </w:pPr>
      <w:r w:rsidRPr="004472A7">
        <w:rPr>
          <w:rFonts w:eastAsia="仿宋_GB2312"/>
          <w:color w:val="000000"/>
          <w:sz w:val="32"/>
          <w:szCs w:val="32"/>
        </w:rPr>
        <w:t>申</w:t>
      </w:r>
      <w:r w:rsidRPr="004472A7">
        <w:rPr>
          <w:rFonts w:eastAsia="仿宋_GB2312"/>
          <w:color w:val="000000"/>
          <w:sz w:val="32"/>
          <w:szCs w:val="32"/>
        </w:rPr>
        <w:t xml:space="preserve"> </w:t>
      </w:r>
      <w:r w:rsidRPr="004472A7">
        <w:rPr>
          <w:rFonts w:eastAsia="仿宋_GB2312"/>
          <w:color w:val="000000"/>
          <w:sz w:val="32"/>
          <w:szCs w:val="32"/>
        </w:rPr>
        <w:t>报</w:t>
      </w:r>
      <w:r w:rsidRPr="004472A7">
        <w:rPr>
          <w:rFonts w:eastAsia="仿宋_GB2312"/>
          <w:color w:val="000000"/>
          <w:sz w:val="32"/>
          <w:szCs w:val="32"/>
        </w:rPr>
        <w:t xml:space="preserve"> </w:t>
      </w:r>
      <w:r w:rsidRPr="004472A7">
        <w:rPr>
          <w:rFonts w:eastAsia="仿宋_GB2312"/>
          <w:color w:val="000000"/>
          <w:sz w:val="32"/>
          <w:szCs w:val="32"/>
        </w:rPr>
        <w:t>类</w:t>
      </w:r>
      <w:r w:rsidRPr="004472A7">
        <w:rPr>
          <w:rFonts w:eastAsia="仿宋_GB2312"/>
          <w:color w:val="000000"/>
          <w:sz w:val="32"/>
          <w:szCs w:val="32"/>
        </w:rPr>
        <w:t xml:space="preserve"> </w:t>
      </w:r>
      <w:r w:rsidRPr="004472A7">
        <w:rPr>
          <w:rFonts w:eastAsia="仿宋_GB2312"/>
          <w:color w:val="000000"/>
          <w:sz w:val="32"/>
          <w:szCs w:val="32"/>
        </w:rPr>
        <w:t>别</w:t>
      </w:r>
      <w:r w:rsidRPr="004472A7">
        <w:rPr>
          <w:rFonts w:eastAsia="仿宋_GB2312"/>
          <w:color w:val="000000"/>
          <w:sz w:val="32"/>
          <w:szCs w:val="32"/>
        </w:rPr>
        <w:t xml:space="preserve"> </w:t>
      </w:r>
      <w:r w:rsidRPr="004472A7">
        <w:rPr>
          <w:rFonts w:eastAsia="仿宋_GB2312"/>
          <w:color w:val="000000"/>
          <w:sz w:val="32"/>
          <w:szCs w:val="32"/>
          <w:u w:val="single"/>
        </w:rPr>
        <w:t xml:space="preserve">     </w:t>
      </w:r>
      <w:r w:rsidRPr="004472A7">
        <w:rPr>
          <w:rFonts w:eastAsia="仿宋_GB2312" w:hint="eastAsia"/>
          <w:color w:val="000000"/>
          <w:sz w:val="32"/>
          <w:szCs w:val="32"/>
          <w:u w:val="single"/>
        </w:rPr>
        <w:t>传承基地</w:t>
      </w:r>
      <w:r w:rsidRPr="004472A7">
        <w:rPr>
          <w:rFonts w:eastAsia="仿宋_GB2312" w:hint="eastAsia"/>
          <w:color w:val="000000"/>
          <w:sz w:val="32"/>
          <w:szCs w:val="32"/>
          <w:u w:val="single"/>
        </w:rPr>
        <w:t xml:space="preserve">  </w:t>
      </w:r>
      <w:r w:rsidRPr="004472A7">
        <w:rPr>
          <w:rFonts w:eastAsia="仿宋_GB2312"/>
          <w:color w:val="000000"/>
          <w:sz w:val="32"/>
          <w:szCs w:val="32"/>
          <w:u w:val="single"/>
        </w:rPr>
        <w:t xml:space="preserve">      </w:t>
      </w:r>
    </w:p>
    <w:p w:rsidR="00FC487D" w:rsidRPr="004472A7" w:rsidRDefault="00FC487D" w:rsidP="00FC487D">
      <w:pPr>
        <w:spacing w:beforeLines="50" w:before="156"/>
        <w:ind w:firstLine="1678"/>
        <w:rPr>
          <w:rFonts w:eastAsia="仿宋_GB2312"/>
          <w:color w:val="000000"/>
          <w:sz w:val="32"/>
          <w:szCs w:val="32"/>
        </w:rPr>
      </w:pPr>
      <w:r w:rsidRPr="004472A7">
        <w:rPr>
          <w:rFonts w:eastAsia="仿宋_GB2312"/>
          <w:color w:val="000000"/>
          <w:sz w:val="32"/>
          <w:szCs w:val="32"/>
        </w:rPr>
        <w:t>填</w:t>
      </w:r>
      <w:r w:rsidRPr="004472A7">
        <w:rPr>
          <w:rFonts w:eastAsia="仿宋_GB2312"/>
          <w:color w:val="000000"/>
          <w:sz w:val="32"/>
          <w:szCs w:val="32"/>
        </w:rPr>
        <w:t xml:space="preserve"> </w:t>
      </w:r>
      <w:r w:rsidRPr="004472A7">
        <w:rPr>
          <w:rFonts w:eastAsia="仿宋_GB2312"/>
          <w:color w:val="000000"/>
          <w:sz w:val="32"/>
          <w:szCs w:val="32"/>
        </w:rPr>
        <w:t>表</w:t>
      </w:r>
      <w:r w:rsidRPr="004472A7">
        <w:rPr>
          <w:rFonts w:eastAsia="仿宋_GB2312"/>
          <w:color w:val="000000"/>
          <w:sz w:val="32"/>
          <w:szCs w:val="32"/>
        </w:rPr>
        <w:t xml:space="preserve"> </w:t>
      </w:r>
      <w:r w:rsidRPr="004472A7">
        <w:rPr>
          <w:rFonts w:eastAsia="仿宋_GB2312"/>
          <w:color w:val="000000"/>
          <w:sz w:val="32"/>
          <w:szCs w:val="32"/>
        </w:rPr>
        <w:t>日</w:t>
      </w:r>
      <w:r w:rsidRPr="004472A7">
        <w:rPr>
          <w:rFonts w:eastAsia="仿宋_GB2312"/>
          <w:color w:val="000000"/>
          <w:sz w:val="32"/>
          <w:szCs w:val="32"/>
        </w:rPr>
        <w:t xml:space="preserve"> </w:t>
      </w:r>
      <w:r w:rsidRPr="004472A7">
        <w:rPr>
          <w:rFonts w:eastAsia="仿宋_GB2312"/>
          <w:color w:val="000000"/>
          <w:sz w:val="32"/>
          <w:szCs w:val="32"/>
        </w:rPr>
        <w:t>期</w:t>
      </w:r>
      <w:r w:rsidRPr="004472A7">
        <w:rPr>
          <w:rFonts w:eastAsia="仿宋_GB2312"/>
          <w:color w:val="000000"/>
          <w:sz w:val="32"/>
          <w:szCs w:val="32"/>
        </w:rPr>
        <w:t xml:space="preserve"> </w:t>
      </w:r>
      <w:r w:rsidRPr="004472A7">
        <w:rPr>
          <w:rFonts w:eastAsia="仿宋_GB2312"/>
          <w:color w:val="000000"/>
          <w:sz w:val="32"/>
          <w:szCs w:val="32"/>
          <w:u w:val="single"/>
        </w:rPr>
        <w:t xml:space="preserve">                     </w:t>
      </w:r>
    </w:p>
    <w:p w:rsidR="00FC487D" w:rsidRPr="004472A7" w:rsidRDefault="00FC487D" w:rsidP="00FC487D">
      <w:pPr>
        <w:spacing w:before="50"/>
        <w:rPr>
          <w:rFonts w:eastAsia="楷体_GB2312"/>
          <w:color w:val="000000"/>
          <w:sz w:val="30"/>
        </w:rPr>
      </w:pPr>
    </w:p>
    <w:p w:rsidR="00FC487D" w:rsidRPr="004472A7" w:rsidRDefault="00FC487D" w:rsidP="00FC487D">
      <w:pPr>
        <w:spacing w:before="50"/>
        <w:jc w:val="center"/>
        <w:rPr>
          <w:rFonts w:eastAsia="仿宋_GB2312"/>
          <w:color w:val="000000"/>
          <w:sz w:val="30"/>
        </w:rPr>
      </w:pPr>
      <w:r w:rsidRPr="004472A7">
        <w:rPr>
          <w:rFonts w:ascii="楷体" w:eastAsia="楷体" w:hAnsi="楷体" w:cs="楷体" w:hint="eastAsia"/>
          <w:sz w:val="30"/>
          <w:szCs w:val="30"/>
        </w:rPr>
        <w:t>北京非物质文化遗产发展基金会</w:t>
      </w:r>
      <w:r w:rsidRPr="004472A7">
        <w:rPr>
          <w:rFonts w:ascii="楷体" w:eastAsia="楷体" w:hAnsi="楷体" w:cs="楷体" w:hint="eastAsia"/>
          <w:color w:val="000000"/>
          <w:sz w:val="30"/>
        </w:rPr>
        <w:t>编制</w:t>
      </w:r>
    </w:p>
    <w:p w:rsidR="00FC487D" w:rsidRPr="004472A7" w:rsidRDefault="00FC487D" w:rsidP="00FC487D">
      <w:pPr>
        <w:jc w:val="center"/>
        <w:rPr>
          <w:rFonts w:ascii="方正小标宋简体" w:eastAsia="方正小标宋简体" w:hAnsi="仿宋"/>
          <w:sz w:val="44"/>
          <w:szCs w:val="44"/>
        </w:rPr>
      </w:pPr>
      <w:r w:rsidRPr="004472A7">
        <w:rPr>
          <w:rFonts w:ascii="方正小标宋简体" w:eastAsia="方正小标宋简体" w:hAnsi="仿宋" w:hint="eastAsia"/>
          <w:sz w:val="44"/>
          <w:szCs w:val="44"/>
        </w:rPr>
        <w:lastRenderedPageBreak/>
        <w:t>大国非遗工匠传承基地申请表</w:t>
      </w:r>
    </w:p>
    <w:tbl>
      <w:tblPr>
        <w:tblW w:w="8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2562"/>
        <w:gridCol w:w="1653"/>
        <w:gridCol w:w="2596"/>
      </w:tblGrid>
      <w:tr w:rsidR="00FC487D" w:rsidRPr="004472A7" w:rsidTr="0036688A">
        <w:trPr>
          <w:trHeight w:val="1502"/>
        </w:trPr>
        <w:tc>
          <w:tcPr>
            <w:tcW w:w="1809" w:type="dxa"/>
            <w:shd w:val="clear" w:color="auto" w:fill="auto"/>
            <w:vAlign w:val="center"/>
          </w:tcPr>
          <w:p w:rsidR="00FC487D" w:rsidRPr="004472A7" w:rsidRDefault="00FC487D" w:rsidP="0036688A">
            <w:pPr>
              <w:jc w:val="center"/>
              <w:rPr>
                <w:rFonts w:ascii="仿宋" w:eastAsia="仿宋" w:hAnsi="仿宋"/>
                <w:sz w:val="32"/>
                <w:szCs w:val="32"/>
              </w:rPr>
            </w:pPr>
            <w:r w:rsidRPr="004472A7">
              <w:rPr>
                <w:rFonts w:ascii="仿宋" w:eastAsia="仿宋" w:hAnsi="仿宋" w:hint="eastAsia"/>
                <w:sz w:val="32"/>
                <w:szCs w:val="32"/>
              </w:rPr>
              <w:t>申请组织（或个人）</w:t>
            </w:r>
          </w:p>
        </w:tc>
        <w:tc>
          <w:tcPr>
            <w:tcW w:w="2562" w:type="dxa"/>
            <w:shd w:val="clear" w:color="auto" w:fill="auto"/>
            <w:vAlign w:val="center"/>
          </w:tcPr>
          <w:p w:rsidR="00FC487D" w:rsidRPr="004472A7" w:rsidRDefault="00FC487D" w:rsidP="0036688A">
            <w:pPr>
              <w:jc w:val="center"/>
              <w:rPr>
                <w:sz w:val="30"/>
                <w:szCs w:val="30"/>
              </w:rPr>
            </w:pPr>
          </w:p>
        </w:tc>
        <w:tc>
          <w:tcPr>
            <w:tcW w:w="1653" w:type="dxa"/>
            <w:shd w:val="clear" w:color="auto" w:fill="auto"/>
            <w:vAlign w:val="center"/>
          </w:tcPr>
          <w:p w:rsidR="00FC487D" w:rsidRPr="004472A7" w:rsidRDefault="00FC487D" w:rsidP="0036688A">
            <w:pPr>
              <w:jc w:val="center"/>
              <w:rPr>
                <w:rFonts w:ascii="仿宋" w:eastAsia="仿宋" w:hAnsi="仿宋"/>
                <w:sz w:val="32"/>
                <w:szCs w:val="32"/>
              </w:rPr>
            </w:pPr>
            <w:r w:rsidRPr="004472A7">
              <w:rPr>
                <w:rFonts w:ascii="仿宋" w:eastAsia="仿宋" w:hAnsi="仿宋" w:hint="eastAsia"/>
                <w:sz w:val="32"/>
                <w:szCs w:val="32"/>
              </w:rPr>
              <w:t>联系人</w:t>
            </w:r>
          </w:p>
        </w:tc>
        <w:tc>
          <w:tcPr>
            <w:tcW w:w="2596" w:type="dxa"/>
            <w:shd w:val="clear" w:color="auto" w:fill="auto"/>
            <w:vAlign w:val="center"/>
          </w:tcPr>
          <w:p w:rsidR="00FC487D" w:rsidRPr="004472A7" w:rsidRDefault="00FC487D" w:rsidP="0036688A">
            <w:pPr>
              <w:ind w:leftChars="142" w:left="298" w:firstLineChars="600" w:firstLine="1920"/>
              <w:rPr>
                <w:rFonts w:ascii="仿宋" w:eastAsia="仿宋" w:hAnsi="仿宋"/>
                <w:sz w:val="32"/>
                <w:szCs w:val="32"/>
              </w:rPr>
            </w:pPr>
            <w:r w:rsidRPr="004472A7">
              <w:rPr>
                <w:rFonts w:ascii="仿宋" w:eastAsia="仿宋" w:hAnsi="仿宋" w:hint="eastAsia"/>
                <w:sz w:val="32"/>
                <w:szCs w:val="32"/>
              </w:rPr>
              <w:t xml:space="preserve"> （先生/女士）</w:t>
            </w:r>
          </w:p>
        </w:tc>
      </w:tr>
      <w:tr w:rsidR="00FC487D" w:rsidRPr="004472A7" w:rsidTr="0036688A">
        <w:trPr>
          <w:trHeight w:val="920"/>
        </w:trPr>
        <w:tc>
          <w:tcPr>
            <w:tcW w:w="1809" w:type="dxa"/>
            <w:shd w:val="clear" w:color="auto" w:fill="auto"/>
            <w:vAlign w:val="center"/>
          </w:tcPr>
          <w:p w:rsidR="00FC487D" w:rsidRPr="004472A7" w:rsidRDefault="00FC487D" w:rsidP="0036688A">
            <w:pPr>
              <w:jc w:val="center"/>
              <w:rPr>
                <w:rFonts w:ascii="仿宋" w:eastAsia="仿宋" w:hAnsi="仿宋"/>
                <w:sz w:val="32"/>
                <w:szCs w:val="32"/>
              </w:rPr>
            </w:pPr>
            <w:r w:rsidRPr="004472A7">
              <w:rPr>
                <w:rFonts w:ascii="仿宋" w:eastAsia="仿宋" w:hAnsi="仿宋" w:hint="eastAsia"/>
                <w:sz w:val="32"/>
                <w:szCs w:val="32"/>
              </w:rPr>
              <w:t>联系方式</w:t>
            </w:r>
          </w:p>
        </w:tc>
        <w:tc>
          <w:tcPr>
            <w:tcW w:w="2562" w:type="dxa"/>
            <w:shd w:val="clear" w:color="auto" w:fill="auto"/>
            <w:vAlign w:val="center"/>
          </w:tcPr>
          <w:p w:rsidR="00FC487D" w:rsidRPr="004472A7" w:rsidRDefault="00FC487D" w:rsidP="0036688A">
            <w:pPr>
              <w:jc w:val="center"/>
              <w:rPr>
                <w:sz w:val="32"/>
                <w:szCs w:val="32"/>
              </w:rPr>
            </w:pPr>
          </w:p>
        </w:tc>
        <w:tc>
          <w:tcPr>
            <w:tcW w:w="1653" w:type="dxa"/>
            <w:shd w:val="clear" w:color="auto" w:fill="auto"/>
            <w:vAlign w:val="center"/>
          </w:tcPr>
          <w:p w:rsidR="00FC487D" w:rsidRPr="004472A7" w:rsidRDefault="00FC487D" w:rsidP="0036688A">
            <w:pPr>
              <w:jc w:val="center"/>
              <w:rPr>
                <w:rFonts w:ascii="仿宋" w:eastAsia="仿宋" w:hAnsi="仿宋"/>
                <w:sz w:val="32"/>
                <w:szCs w:val="32"/>
              </w:rPr>
            </w:pPr>
            <w:r w:rsidRPr="004472A7">
              <w:rPr>
                <w:rFonts w:ascii="仿宋" w:eastAsia="仿宋" w:hAnsi="仿宋" w:hint="eastAsia"/>
                <w:sz w:val="32"/>
                <w:szCs w:val="32"/>
              </w:rPr>
              <w:t>职务</w:t>
            </w:r>
          </w:p>
        </w:tc>
        <w:tc>
          <w:tcPr>
            <w:tcW w:w="2596" w:type="dxa"/>
            <w:shd w:val="clear" w:color="auto" w:fill="auto"/>
            <w:vAlign w:val="center"/>
          </w:tcPr>
          <w:p w:rsidR="00FC487D" w:rsidRPr="004472A7" w:rsidRDefault="00FC487D" w:rsidP="0036688A">
            <w:pPr>
              <w:jc w:val="center"/>
              <w:rPr>
                <w:rFonts w:ascii="仿宋" w:eastAsia="仿宋" w:hAnsi="仿宋"/>
                <w:sz w:val="32"/>
                <w:szCs w:val="32"/>
              </w:rPr>
            </w:pPr>
          </w:p>
        </w:tc>
      </w:tr>
      <w:tr w:rsidR="00FC487D" w:rsidRPr="004472A7" w:rsidTr="0036688A">
        <w:trPr>
          <w:trHeight w:val="938"/>
        </w:trPr>
        <w:tc>
          <w:tcPr>
            <w:tcW w:w="1809" w:type="dxa"/>
            <w:shd w:val="clear" w:color="auto" w:fill="auto"/>
            <w:vAlign w:val="center"/>
          </w:tcPr>
          <w:p w:rsidR="00FC487D" w:rsidRPr="004472A7" w:rsidRDefault="00FC487D" w:rsidP="0036688A">
            <w:pPr>
              <w:jc w:val="center"/>
              <w:rPr>
                <w:rFonts w:ascii="仿宋" w:eastAsia="仿宋" w:hAnsi="仿宋"/>
                <w:sz w:val="32"/>
                <w:szCs w:val="32"/>
              </w:rPr>
            </w:pPr>
            <w:r w:rsidRPr="004472A7">
              <w:rPr>
                <w:rFonts w:ascii="仿宋" w:eastAsia="仿宋" w:hAnsi="仿宋" w:hint="eastAsia"/>
                <w:sz w:val="32"/>
                <w:szCs w:val="32"/>
              </w:rPr>
              <w:t>基地地址</w:t>
            </w:r>
          </w:p>
        </w:tc>
        <w:tc>
          <w:tcPr>
            <w:tcW w:w="6811" w:type="dxa"/>
            <w:gridSpan w:val="3"/>
            <w:shd w:val="clear" w:color="auto" w:fill="auto"/>
            <w:vAlign w:val="center"/>
          </w:tcPr>
          <w:p w:rsidR="00FC487D" w:rsidRPr="004472A7" w:rsidRDefault="00FC487D" w:rsidP="0036688A">
            <w:pPr>
              <w:jc w:val="center"/>
              <w:rPr>
                <w:sz w:val="32"/>
                <w:szCs w:val="32"/>
              </w:rPr>
            </w:pPr>
          </w:p>
        </w:tc>
      </w:tr>
      <w:tr w:rsidR="00FC487D" w:rsidRPr="004472A7" w:rsidTr="0036688A">
        <w:trPr>
          <w:trHeight w:val="938"/>
        </w:trPr>
        <w:tc>
          <w:tcPr>
            <w:tcW w:w="1809" w:type="dxa"/>
            <w:shd w:val="clear" w:color="auto" w:fill="auto"/>
            <w:vAlign w:val="center"/>
          </w:tcPr>
          <w:p w:rsidR="00FC487D" w:rsidRPr="004472A7" w:rsidRDefault="00FC487D" w:rsidP="0036688A">
            <w:pPr>
              <w:jc w:val="center"/>
              <w:rPr>
                <w:rFonts w:ascii="仿宋" w:eastAsia="仿宋" w:hAnsi="仿宋"/>
                <w:sz w:val="32"/>
                <w:szCs w:val="32"/>
              </w:rPr>
            </w:pPr>
            <w:r w:rsidRPr="004472A7">
              <w:rPr>
                <w:rFonts w:ascii="仿宋" w:eastAsia="仿宋" w:hAnsi="仿宋" w:hint="eastAsia"/>
                <w:sz w:val="32"/>
                <w:szCs w:val="32"/>
              </w:rPr>
              <w:t>基地类型</w:t>
            </w:r>
          </w:p>
        </w:tc>
        <w:tc>
          <w:tcPr>
            <w:tcW w:w="6811" w:type="dxa"/>
            <w:gridSpan w:val="3"/>
            <w:shd w:val="clear" w:color="auto" w:fill="auto"/>
            <w:vAlign w:val="center"/>
          </w:tcPr>
          <w:p w:rsidR="00FC487D" w:rsidRPr="004472A7" w:rsidRDefault="00FC487D" w:rsidP="0036688A">
            <w:pPr>
              <w:jc w:val="left"/>
              <w:rPr>
                <w:rFonts w:ascii="仿宋" w:eastAsia="仿宋" w:hAnsi="仿宋"/>
                <w:sz w:val="32"/>
                <w:szCs w:val="32"/>
              </w:rPr>
            </w:pPr>
            <w:r w:rsidRPr="004472A7">
              <w:rPr>
                <w:rFonts w:ascii="仿宋" w:eastAsia="仿宋" w:hAnsi="仿宋" w:hint="eastAsia"/>
                <w:sz w:val="32"/>
                <w:szCs w:val="32"/>
              </w:rPr>
              <w:t>□大国非遗工匠候选人工作室或所在地</w:t>
            </w:r>
          </w:p>
          <w:p w:rsidR="00FC487D" w:rsidRPr="004472A7" w:rsidRDefault="00FC487D" w:rsidP="0036688A">
            <w:pPr>
              <w:jc w:val="left"/>
              <w:rPr>
                <w:sz w:val="32"/>
                <w:szCs w:val="32"/>
              </w:rPr>
            </w:pPr>
            <w:r w:rsidRPr="004472A7">
              <w:rPr>
                <w:rFonts w:ascii="仿宋" w:eastAsia="仿宋" w:hAnsi="仿宋" w:hint="eastAsia"/>
                <w:sz w:val="32"/>
                <w:szCs w:val="32"/>
              </w:rPr>
              <w:t>□为大国非遗工匠提供场所</w:t>
            </w:r>
          </w:p>
        </w:tc>
      </w:tr>
      <w:tr w:rsidR="00FC487D" w:rsidRPr="004472A7" w:rsidTr="0036688A">
        <w:trPr>
          <w:trHeight w:val="6549"/>
        </w:trPr>
        <w:tc>
          <w:tcPr>
            <w:tcW w:w="1809" w:type="dxa"/>
            <w:shd w:val="clear" w:color="auto" w:fill="auto"/>
            <w:vAlign w:val="center"/>
          </w:tcPr>
          <w:p w:rsidR="00FC487D" w:rsidRPr="004472A7" w:rsidRDefault="00FC487D" w:rsidP="0036688A">
            <w:pPr>
              <w:jc w:val="center"/>
              <w:rPr>
                <w:rFonts w:ascii="仿宋" w:eastAsia="仿宋" w:hAnsi="仿宋"/>
                <w:sz w:val="32"/>
                <w:szCs w:val="32"/>
              </w:rPr>
            </w:pPr>
            <w:r w:rsidRPr="004472A7">
              <w:rPr>
                <w:rFonts w:ascii="仿宋" w:eastAsia="仿宋" w:hAnsi="仿宋" w:hint="eastAsia"/>
                <w:sz w:val="32"/>
                <w:szCs w:val="32"/>
              </w:rPr>
              <w:t>申请地</w:t>
            </w:r>
          </w:p>
          <w:p w:rsidR="00FC487D" w:rsidRPr="004472A7" w:rsidRDefault="00FC487D" w:rsidP="0036688A">
            <w:pPr>
              <w:jc w:val="center"/>
              <w:rPr>
                <w:sz w:val="32"/>
                <w:szCs w:val="32"/>
              </w:rPr>
            </w:pPr>
            <w:r w:rsidRPr="004472A7">
              <w:rPr>
                <w:rFonts w:ascii="仿宋" w:eastAsia="仿宋" w:hAnsi="仿宋" w:hint="eastAsia"/>
                <w:sz w:val="32"/>
                <w:szCs w:val="32"/>
              </w:rPr>
              <w:t>情况介绍</w:t>
            </w:r>
          </w:p>
        </w:tc>
        <w:tc>
          <w:tcPr>
            <w:tcW w:w="6811" w:type="dxa"/>
            <w:gridSpan w:val="3"/>
            <w:shd w:val="clear" w:color="auto" w:fill="auto"/>
            <w:vAlign w:val="center"/>
          </w:tcPr>
          <w:p w:rsidR="00FC487D" w:rsidRPr="004472A7" w:rsidRDefault="00FC487D" w:rsidP="0036688A">
            <w:pPr>
              <w:rPr>
                <w:sz w:val="28"/>
                <w:szCs w:val="28"/>
              </w:rPr>
            </w:pPr>
          </w:p>
          <w:p w:rsidR="00FC487D" w:rsidRPr="004472A7" w:rsidRDefault="00FC487D" w:rsidP="0036688A">
            <w:pPr>
              <w:rPr>
                <w:sz w:val="28"/>
                <w:szCs w:val="28"/>
              </w:rPr>
            </w:pPr>
          </w:p>
          <w:p w:rsidR="00FC487D" w:rsidRPr="004472A7" w:rsidRDefault="00FC487D" w:rsidP="0036688A">
            <w:pPr>
              <w:rPr>
                <w:sz w:val="28"/>
                <w:szCs w:val="28"/>
              </w:rPr>
            </w:pPr>
          </w:p>
          <w:p w:rsidR="00FC487D" w:rsidRPr="004472A7" w:rsidRDefault="00FC487D" w:rsidP="0036688A">
            <w:pPr>
              <w:rPr>
                <w:sz w:val="28"/>
                <w:szCs w:val="28"/>
              </w:rPr>
            </w:pPr>
          </w:p>
          <w:p w:rsidR="00FC487D" w:rsidRPr="004472A7" w:rsidRDefault="00FC487D" w:rsidP="0036688A">
            <w:pPr>
              <w:rPr>
                <w:sz w:val="28"/>
                <w:szCs w:val="28"/>
              </w:rPr>
            </w:pPr>
          </w:p>
          <w:p w:rsidR="00FC487D" w:rsidRPr="004472A7" w:rsidRDefault="00FC487D" w:rsidP="0036688A">
            <w:pPr>
              <w:rPr>
                <w:sz w:val="28"/>
                <w:szCs w:val="28"/>
              </w:rPr>
            </w:pPr>
          </w:p>
          <w:p w:rsidR="00FC487D" w:rsidRPr="004472A7" w:rsidRDefault="00FC487D" w:rsidP="0036688A">
            <w:pPr>
              <w:rPr>
                <w:sz w:val="28"/>
                <w:szCs w:val="28"/>
              </w:rPr>
            </w:pPr>
          </w:p>
          <w:p w:rsidR="00FC487D" w:rsidRPr="004472A7" w:rsidRDefault="00FC487D" w:rsidP="0036688A">
            <w:pPr>
              <w:rPr>
                <w:sz w:val="32"/>
                <w:szCs w:val="32"/>
              </w:rPr>
            </w:pPr>
            <w:r w:rsidRPr="004472A7">
              <w:rPr>
                <w:rFonts w:ascii="仿宋" w:eastAsia="仿宋" w:hAnsi="仿宋" w:hint="eastAsia"/>
                <w:sz w:val="32"/>
                <w:szCs w:val="32"/>
              </w:rPr>
              <w:t>（请详细介绍申请地的成立时间、所在地域、占地规模、成员、主要工作内容、开展活动、负责人情况介绍等，可加附页。）</w:t>
            </w:r>
          </w:p>
        </w:tc>
      </w:tr>
      <w:tr w:rsidR="00FC487D" w:rsidRPr="004472A7" w:rsidTr="0036688A">
        <w:trPr>
          <w:trHeight w:val="2890"/>
        </w:trPr>
        <w:tc>
          <w:tcPr>
            <w:tcW w:w="1809" w:type="dxa"/>
            <w:shd w:val="clear" w:color="auto" w:fill="auto"/>
            <w:vAlign w:val="center"/>
          </w:tcPr>
          <w:p w:rsidR="00FC487D" w:rsidRPr="004472A7" w:rsidRDefault="00FC487D" w:rsidP="0036688A">
            <w:pPr>
              <w:jc w:val="center"/>
              <w:rPr>
                <w:rFonts w:ascii="仿宋" w:eastAsia="仿宋" w:hAnsi="仿宋"/>
                <w:sz w:val="32"/>
                <w:szCs w:val="32"/>
              </w:rPr>
            </w:pPr>
            <w:r w:rsidRPr="004472A7">
              <w:rPr>
                <w:rFonts w:ascii="仿宋" w:eastAsia="仿宋" w:hAnsi="仿宋" w:hint="eastAsia"/>
                <w:sz w:val="32"/>
                <w:szCs w:val="32"/>
              </w:rPr>
              <w:lastRenderedPageBreak/>
              <w:t>申请</w:t>
            </w:r>
          </w:p>
          <w:p w:rsidR="00FC487D" w:rsidRPr="004472A7" w:rsidRDefault="00FC487D" w:rsidP="0036688A">
            <w:pPr>
              <w:jc w:val="center"/>
              <w:rPr>
                <w:rFonts w:ascii="仿宋" w:eastAsia="仿宋" w:hAnsi="仿宋"/>
                <w:sz w:val="32"/>
                <w:szCs w:val="32"/>
              </w:rPr>
            </w:pPr>
            <w:r w:rsidRPr="004472A7">
              <w:rPr>
                <w:rFonts w:ascii="仿宋" w:eastAsia="仿宋" w:hAnsi="仿宋" w:hint="eastAsia"/>
                <w:sz w:val="32"/>
                <w:szCs w:val="32"/>
              </w:rPr>
              <w:t>单位</w:t>
            </w:r>
          </w:p>
          <w:p w:rsidR="00FC487D" w:rsidRPr="004472A7" w:rsidRDefault="00FC487D" w:rsidP="0036688A">
            <w:pPr>
              <w:jc w:val="center"/>
              <w:rPr>
                <w:rFonts w:ascii="仿宋" w:eastAsia="仿宋" w:hAnsi="仿宋"/>
                <w:sz w:val="32"/>
                <w:szCs w:val="32"/>
              </w:rPr>
            </w:pPr>
            <w:r w:rsidRPr="004472A7">
              <w:rPr>
                <w:rFonts w:ascii="仿宋" w:eastAsia="仿宋" w:hAnsi="仿宋" w:hint="eastAsia"/>
                <w:sz w:val="32"/>
                <w:szCs w:val="32"/>
              </w:rPr>
              <w:t>意见</w:t>
            </w:r>
          </w:p>
        </w:tc>
        <w:tc>
          <w:tcPr>
            <w:tcW w:w="6811" w:type="dxa"/>
            <w:gridSpan w:val="3"/>
            <w:shd w:val="clear" w:color="auto" w:fill="auto"/>
            <w:vAlign w:val="center"/>
          </w:tcPr>
          <w:p w:rsidR="00FC487D" w:rsidRPr="004472A7" w:rsidRDefault="00FC487D" w:rsidP="0036688A">
            <w:pPr>
              <w:jc w:val="center"/>
              <w:rPr>
                <w:sz w:val="32"/>
                <w:szCs w:val="32"/>
              </w:rPr>
            </w:pPr>
          </w:p>
        </w:tc>
      </w:tr>
      <w:tr w:rsidR="00FC487D" w:rsidRPr="004472A7" w:rsidTr="0036688A">
        <w:trPr>
          <w:trHeight w:val="2890"/>
        </w:trPr>
        <w:tc>
          <w:tcPr>
            <w:tcW w:w="1809" w:type="dxa"/>
            <w:shd w:val="clear" w:color="auto" w:fill="auto"/>
            <w:vAlign w:val="center"/>
          </w:tcPr>
          <w:p w:rsidR="00FC487D" w:rsidRPr="004472A7" w:rsidRDefault="00FC487D" w:rsidP="0036688A">
            <w:pPr>
              <w:jc w:val="center"/>
              <w:rPr>
                <w:rFonts w:ascii="仿宋" w:eastAsia="仿宋" w:hAnsi="仿宋"/>
                <w:sz w:val="32"/>
                <w:szCs w:val="32"/>
              </w:rPr>
            </w:pPr>
            <w:r w:rsidRPr="004472A7">
              <w:rPr>
                <w:rFonts w:ascii="仿宋" w:eastAsia="仿宋" w:hAnsi="仿宋" w:hint="eastAsia"/>
                <w:sz w:val="32"/>
                <w:szCs w:val="32"/>
              </w:rPr>
              <w:t>初审</w:t>
            </w:r>
          </w:p>
          <w:p w:rsidR="00FC487D" w:rsidRPr="004472A7" w:rsidRDefault="00FC487D" w:rsidP="0036688A">
            <w:pPr>
              <w:jc w:val="center"/>
              <w:rPr>
                <w:rFonts w:ascii="仿宋" w:eastAsia="仿宋" w:hAnsi="仿宋"/>
                <w:sz w:val="32"/>
                <w:szCs w:val="32"/>
              </w:rPr>
            </w:pPr>
            <w:r w:rsidRPr="004472A7">
              <w:rPr>
                <w:rFonts w:ascii="仿宋" w:eastAsia="仿宋" w:hAnsi="仿宋" w:hint="eastAsia"/>
                <w:sz w:val="32"/>
                <w:szCs w:val="32"/>
              </w:rPr>
              <w:t>单位</w:t>
            </w:r>
          </w:p>
          <w:p w:rsidR="00FC487D" w:rsidRPr="004472A7" w:rsidRDefault="00FC487D" w:rsidP="0036688A">
            <w:pPr>
              <w:jc w:val="center"/>
              <w:rPr>
                <w:rFonts w:ascii="仿宋" w:eastAsia="仿宋" w:hAnsi="仿宋"/>
                <w:sz w:val="32"/>
                <w:szCs w:val="32"/>
              </w:rPr>
            </w:pPr>
            <w:r w:rsidRPr="004472A7">
              <w:rPr>
                <w:rFonts w:ascii="仿宋" w:eastAsia="仿宋" w:hAnsi="仿宋" w:hint="eastAsia"/>
                <w:sz w:val="32"/>
                <w:szCs w:val="32"/>
              </w:rPr>
              <w:t>意见</w:t>
            </w:r>
          </w:p>
        </w:tc>
        <w:tc>
          <w:tcPr>
            <w:tcW w:w="6811" w:type="dxa"/>
            <w:gridSpan w:val="3"/>
            <w:shd w:val="clear" w:color="auto" w:fill="auto"/>
            <w:vAlign w:val="center"/>
          </w:tcPr>
          <w:p w:rsidR="00FC487D" w:rsidRPr="004472A7" w:rsidRDefault="00FC487D" w:rsidP="0036688A">
            <w:pPr>
              <w:jc w:val="center"/>
              <w:rPr>
                <w:sz w:val="32"/>
                <w:szCs w:val="32"/>
              </w:rPr>
            </w:pPr>
          </w:p>
        </w:tc>
      </w:tr>
      <w:tr w:rsidR="00FC487D" w:rsidRPr="004472A7" w:rsidTr="0036688A">
        <w:trPr>
          <w:trHeight w:val="2890"/>
        </w:trPr>
        <w:tc>
          <w:tcPr>
            <w:tcW w:w="1809" w:type="dxa"/>
            <w:shd w:val="clear" w:color="auto" w:fill="auto"/>
            <w:vAlign w:val="center"/>
          </w:tcPr>
          <w:p w:rsidR="00FC487D" w:rsidRPr="004472A7" w:rsidRDefault="00FC487D" w:rsidP="0036688A">
            <w:pPr>
              <w:jc w:val="center"/>
              <w:rPr>
                <w:rFonts w:ascii="仿宋" w:eastAsia="仿宋" w:hAnsi="仿宋"/>
                <w:sz w:val="32"/>
                <w:szCs w:val="32"/>
              </w:rPr>
            </w:pPr>
            <w:r w:rsidRPr="004472A7">
              <w:rPr>
                <w:rFonts w:ascii="仿宋" w:eastAsia="仿宋" w:hAnsi="仿宋" w:hint="eastAsia"/>
                <w:sz w:val="32"/>
                <w:szCs w:val="32"/>
              </w:rPr>
              <w:t>审定</w:t>
            </w:r>
          </w:p>
          <w:p w:rsidR="00FC487D" w:rsidRPr="004472A7" w:rsidRDefault="00FC487D" w:rsidP="0036688A">
            <w:pPr>
              <w:jc w:val="center"/>
              <w:rPr>
                <w:rFonts w:ascii="仿宋" w:eastAsia="仿宋" w:hAnsi="仿宋"/>
                <w:sz w:val="32"/>
                <w:szCs w:val="32"/>
              </w:rPr>
            </w:pPr>
            <w:r w:rsidRPr="004472A7">
              <w:rPr>
                <w:rFonts w:ascii="仿宋" w:eastAsia="仿宋" w:hAnsi="仿宋" w:hint="eastAsia"/>
                <w:sz w:val="32"/>
                <w:szCs w:val="32"/>
              </w:rPr>
              <w:t>单位</w:t>
            </w:r>
          </w:p>
          <w:p w:rsidR="00FC487D" w:rsidRPr="004472A7" w:rsidRDefault="00FC487D" w:rsidP="0036688A">
            <w:pPr>
              <w:jc w:val="center"/>
              <w:rPr>
                <w:rFonts w:ascii="仿宋" w:eastAsia="仿宋" w:hAnsi="仿宋"/>
                <w:sz w:val="32"/>
                <w:szCs w:val="32"/>
              </w:rPr>
            </w:pPr>
            <w:r w:rsidRPr="004472A7">
              <w:rPr>
                <w:rFonts w:ascii="仿宋" w:eastAsia="仿宋" w:hAnsi="仿宋" w:hint="eastAsia"/>
                <w:sz w:val="32"/>
                <w:szCs w:val="32"/>
              </w:rPr>
              <w:t>意见</w:t>
            </w:r>
          </w:p>
        </w:tc>
        <w:tc>
          <w:tcPr>
            <w:tcW w:w="6811" w:type="dxa"/>
            <w:gridSpan w:val="3"/>
            <w:shd w:val="clear" w:color="auto" w:fill="auto"/>
            <w:vAlign w:val="center"/>
          </w:tcPr>
          <w:p w:rsidR="00FC487D" w:rsidRPr="004472A7" w:rsidRDefault="00FC487D" w:rsidP="0036688A">
            <w:pPr>
              <w:jc w:val="center"/>
              <w:rPr>
                <w:sz w:val="32"/>
                <w:szCs w:val="32"/>
              </w:rPr>
            </w:pPr>
          </w:p>
        </w:tc>
      </w:tr>
    </w:tbl>
    <w:p w:rsidR="00FC487D" w:rsidRPr="004472A7" w:rsidRDefault="00FC487D" w:rsidP="00FC487D">
      <w:pPr>
        <w:spacing w:line="360" w:lineRule="auto"/>
        <w:rPr>
          <w:rFonts w:ascii="黑体" w:eastAsia="黑体" w:hAnsi="黑体" w:cs="黑体"/>
          <w:sz w:val="32"/>
          <w:szCs w:val="32"/>
        </w:rPr>
      </w:pPr>
      <w:r w:rsidRPr="004472A7">
        <w:rPr>
          <w:rFonts w:ascii="黑体" w:eastAsia="黑体" w:hAnsi="黑体" w:cs="黑体" w:hint="eastAsia"/>
          <w:sz w:val="32"/>
          <w:szCs w:val="32"/>
        </w:rPr>
        <w:t>填报说明：</w:t>
      </w:r>
    </w:p>
    <w:p w:rsidR="00FC487D" w:rsidRPr="004472A7" w:rsidRDefault="00FC487D" w:rsidP="00FC487D">
      <w:pPr>
        <w:spacing w:line="360" w:lineRule="auto"/>
        <w:ind w:firstLineChars="200" w:firstLine="640"/>
        <w:rPr>
          <w:rFonts w:ascii="黑体" w:eastAsia="黑体" w:hAnsi="黑体" w:cs="黑体"/>
          <w:sz w:val="32"/>
          <w:szCs w:val="32"/>
        </w:rPr>
      </w:pPr>
      <w:r w:rsidRPr="004472A7">
        <w:rPr>
          <w:rFonts w:ascii="黑体" w:eastAsia="黑体" w:hAnsi="黑体" w:cs="黑体" w:hint="eastAsia"/>
          <w:sz w:val="32"/>
          <w:szCs w:val="32"/>
        </w:rPr>
        <w:t>一、申请条件及要求：</w:t>
      </w:r>
    </w:p>
    <w:p w:rsidR="00FC487D" w:rsidRPr="004472A7" w:rsidRDefault="00FC487D" w:rsidP="00FC487D">
      <w:pPr>
        <w:spacing w:line="360" w:lineRule="auto"/>
        <w:ind w:firstLineChars="200" w:firstLine="640"/>
        <w:rPr>
          <w:rFonts w:ascii="仿宋_GB2312" w:eastAsia="仿宋_GB2312"/>
          <w:sz w:val="32"/>
          <w:szCs w:val="32"/>
        </w:rPr>
      </w:pPr>
      <w:r w:rsidRPr="004472A7">
        <w:rPr>
          <w:rFonts w:ascii="仿宋_GB2312" w:eastAsia="仿宋_GB2312" w:hint="eastAsia"/>
          <w:sz w:val="32"/>
          <w:szCs w:val="32"/>
        </w:rPr>
        <w:t>1、申请地应承载传承和发展非物质文化遗产的使命；</w:t>
      </w:r>
    </w:p>
    <w:p w:rsidR="00FC487D" w:rsidRPr="004472A7" w:rsidRDefault="00FC487D" w:rsidP="00FC487D">
      <w:pPr>
        <w:spacing w:line="360" w:lineRule="auto"/>
        <w:ind w:firstLineChars="200" w:firstLine="640"/>
        <w:rPr>
          <w:rFonts w:ascii="仿宋_GB2312" w:eastAsia="仿宋_GB2312"/>
          <w:sz w:val="32"/>
          <w:szCs w:val="32"/>
        </w:rPr>
      </w:pPr>
      <w:r w:rsidRPr="004472A7">
        <w:rPr>
          <w:rFonts w:ascii="仿宋_GB2312" w:eastAsia="仿宋_GB2312" w:hint="eastAsia"/>
          <w:sz w:val="32"/>
          <w:szCs w:val="32"/>
        </w:rPr>
        <w:t>2、申请地应具备接待本地区非遗传承人及工美大师等群体传承活动的能力；</w:t>
      </w:r>
    </w:p>
    <w:p w:rsidR="00FC487D" w:rsidRPr="004472A7" w:rsidRDefault="00FC487D" w:rsidP="00FC487D">
      <w:pPr>
        <w:spacing w:line="360" w:lineRule="auto"/>
        <w:ind w:firstLineChars="200" w:firstLine="640"/>
        <w:rPr>
          <w:rFonts w:ascii="仿宋_GB2312" w:eastAsia="仿宋_GB2312"/>
          <w:sz w:val="32"/>
          <w:szCs w:val="32"/>
        </w:rPr>
      </w:pPr>
      <w:r w:rsidRPr="004472A7">
        <w:rPr>
          <w:rFonts w:ascii="仿宋_GB2312" w:eastAsia="仿宋_GB2312" w:hint="eastAsia"/>
          <w:sz w:val="32"/>
          <w:szCs w:val="32"/>
        </w:rPr>
        <w:t>3、申请地应为某项非物质文化遗产或工艺美术研究、展览、展示、文化艺术交流场所；</w:t>
      </w:r>
    </w:p>
    <w:p w:rsidR="00FC487D" w:rsidRPr="004472A7" w:rsidRDefault="00FC487D" w:rsidP="00FC487D">
      <w:pPr>
        <w:spacing w:line="360" w:lineRule="auto"/>
        <w:ind w:firstLineChars="200" w:firstLine="640"/>
        <w:rPr>
          <w:rFonts w:ascii="仿宋_GB2312" w:eastAsia="仿宋_GB2312"/>
          <w:sz w:val="32"/>
          <w:szCs w:val="32"/>
        </w:rPr>
      </w:pPr>
      <w:r w:rsidRPr="004472A7">
        <w:rPr>
          <w:rFonts w:ascii="仿宋_GB2312" w:eastAsia="仿宋_GB2312" w:hint="eastAsia"/>
          <w:sz w:val="32"/>
          <w:szCs w:val="32"/>
        </w:rPr>
        <w:t>4、申请地定期召开某项非物质文化遗产或工艺美术研</w:t>
      </w:r>
      <w:r w:rsidRPr="004472A7">
        <w:rPr>
          <w:rFonts w:ascii="仿宋_GB2312" w:eastAsia="仿宋_GB2312" w:hint="eastAsia"/>
          <w:sz w:val="32"/>
          <w:szCs w:val="32"/>
        </w:rPr>
        <w:lastRenderedPageBreak/>
        <w:t>究、展览、展示、文化艺术交流等活动；</w:t>
      </w:r>
    </w:p>
    <w:p w:rsidR="00FC487D" w:rsidRPr="004472A7" w:rsidRDefault="00FC487D" w:rsidP="00FC487D">
      <w:pPr>
        <w:spacing w:line="360" w:lineRule="auto"/>
        <w:ind w:firstLineChars="200" w:firstLine="640"/>
        <w:rPr>
          <w:rFonts w:ascii="仿宋_GB2312" w:eastAsia="仿宋_GB2312"/>
          <w:sz w:val="32"/>
          <w:szCs w:val="32"/>
        </w:rPr>
      </w:pPr>
      <w:r w:rsidRPr="004472A7">
        <w:rPr>
          <w:rFonts w:ascii="仿宋_GB2312" w:eastAsia="仿宋_GB2312" w:hint="eastAsia"/>
          <w:sz w:val="32"/>
          <w:szCs w:val="32"/>
        </w:rPr>
        <w:t>5、申请地有固定场所及工作人员；</w:t>
      </w:r>
    </w:p>
    <w:p w:rsidR="00FC487D" w:rsidRPr="004472A7" w:rsidRDefault="00FC487D" w:rsidP="00FC487D">
      <w:pPr>
        <w:spacing w:line="360" w:lineRule="auto"/>
        <w:ind w:firstLineChars="200" w:firstLine="640"/>
        <w:rPr>
          <w:rFonts w:ascii="仿宋_GB2312" w:eastAsia="仿宋_GB2312"/>
          <w:sz w:val="32"/>
          <w:szCs w:val="32"/>
        </w:rPr>
      </w:pPr>
      <w:r w:rsidRPr="004472A7">
        <w:rPr>
          <w:rFonts w:ascii="仿宋_GB2312" w:eastAsia="仿宋_GB2312" w:hint="eastAsia"/>
          <w:sz w:val="32"/>
          <w:szCs w:val="32"/>
        </w:rPr>
        <w:t>6、每省（区、市）最终产生一处大国非遗工匠传承基地。</w:t>
      </w:r>
    </w:p>
    <w:p w:rsidR="00FC487D" w:rsidRPr="004472A7" w:rsidRDefault="00FC487D" w:rsidP="00FC487D">
      <w:pPr>
        <w:spacing w:line="360" w:lineRule="auto"/>
        <w:ind w:firstLineChars="200" w:firstLine="640"/>
        <w:rPr>
          <w:rFonts w:ascii="黑体" w:eastAsia="黑体" w:hAnsi="黑体" w:cs="黑体"/>
          <w:sz w:val="32"/>
          <w:szCs w:val="32"/>
        </w:rPr>
      </w:pPr>
      <w:r w:rsidRPr="004472A7">
        <w:rPr>
          <w:rFonts w:ascii="黑体" w:eastAsia="黑体" w:hAnsi="黑体" w:cs="黑体" w:hint="eastAsia"/>
          <w:sz w:val="32"/>
          <w:szCs w:val="32"/>
        </w:rPr>
        <w:t>二、申请程序</w:t>
      </w:r>
    </w:p>
    <w:p w:rsidR="00FC487D" w:rsidRPr="004472A7" w:rsidRDefault="00FC487D" w:rsidP="00FC487D">
      <w:pPr>
        <w:spacing w:line="360" w:lineRule="auto"/>
        <w:ind w:firstLineChars="200" w:firstLine="640"/>
        <w:rPr>
          <w:rFonts w:ascii="仿宋_GB2312" w:eastAsia="仿宋_GB2312"/>
          <w:sz w:val="32"/>
          <w:szCs w:val="32"/>
        </w:rPr>
      </w:pPr>
      <w:r w:rsidRPr="004472A7">
        <w:rPr>
          <w:rFonts w:ascii="仿宋_GB2312" w:eastAsia="仿宋_GB2312" w:hint="eastAsia"/>
          <w:sz w:val="32"/>
          <w:szCs w:val="32"/>
        </w:rPr>
        <w:t>1、申请人/组织需将本表提交给各省工艺美术协会，由各省工艺美术协会依据申请条件对申报材料进行资格审查，将符合条件的申请材料统一提交至工作委员会。</w:t>
      </w:r>
    </w:p>
    <w:p w:rsidR="00FC487D" w:rsidRPr="004472A7" w:rsidRDefault="00FC487D" w:rsidP="00FC487D">
      <w:pPr>
        <w:spacing w:line="360" w:lineRule="auto"/>
        <w:ind w:firstLineChars="200" w:firstLine="640"/>
        <w:rPr>
          <w:rFonts w:ascii="仿宋_GB2312" w:eastAsia="仿宋_GB2312"/>
          <w:sz w:val="32"/>
          <w:szCs w:val="32"/>
        </w:rPr>
      </w:pPr>
      <w:r w:rsidRPr="004472A7">
        <w:rPr>
          <w:rFonts w:ascii="仿宋_GB2312" w:eastAsia="仿宋_GB2312" w:hint="eastAsia"/>
          <w:sz w:val="32"/>
          <w:szCs w:val="32"/>
        </w:rPr>
        <w:t>2、由工作委员会将材料提交至专家认定委员会，将符合申请条件的申请材料向领导小组提出大国非遗工匠传承基地建议名单，由领导小组审核</w:t>
      </w:r>
      <w:r w:rsidRPr="004472A7">
        <w:rPr>
          <w:rFonts w:ascii="仿宋_GB2312" w:eastAsia="仿宋_GB2312"/>
          <w:sz w:val="32"/>
          <w:szCs w:val="32"/>
        </w:rPr>
        <w:t>。</w:t>
      </w:r>
    </w:p>
    <w:p w:rsidR="00FC487D" w:rsidRPr="004472A7" w:rsidRDefault="00FC487D" w:rsidP="00FC487D">
      <w:pPr>
        <w:pStyle w:val="1"/>
        <w:spacing w:line="360" w:lineRule="auto"/>
        <w:ind w:firstLine="640"/>
        <w:rPr>
          <w:rFonts w:ascii="仿宋_GB2312" w:eastAsia="仿宋_GB2312"/>
          <w:sz w:val="32"/>
          <w:szCs w:val="32"/>
        </w:rPr>
      </w:pPr>
      <w:r w:rsidRPr="004472A7">
        <w:rPr>
          <w:rFonts w:ascii="仿宋_GB2312" w:eastAsia="仿宋_GB2312" w:hint="eastAsia"/>
          <w:sz w:val="32"/>
          <w:szCs w:val="32"/>
        </w:rPr>
        <w:t>3、将领导小组</w:t>
      </w:r>
      <w:r w:rsidRPr="004472A7">
        <w:rPr>
          <w:rFonts w:ascii="仿宋_GB2312" w:eastAsia="仿宋_GB2312"/>
          <w:sz w:val="32"/>
          <w:szCs w:val="32"/>
        </w:rPr>
        <w:t>审核后的</w:t>
      </w:r>
      <w:r w:rsidRPr="004472A7">
        <w:rPr>
          <w:rFonts w:ascii="仿宋_GB2312" w:eastAsia="仿宋_GB2312" w:hint="eastAsia"/>
          <w:sz w:val="32"/>
          <w:szCs w:val="32"/>
        </w:rPr>
        <w:t>大国非遗工匠传承基地向社会进行为期5日的公示。</w:t>
      </w:r>
    </w:p>
    <w:p w:rsidR="00FC487D" w:rsidRPr="004472A7" w:rsidRDefault="00FC487D" w:rsidP="00FC487D">
      <w:pPr>
        <w:spacing w:line="360" w:lineRule="auto"/>
        <w:ind w:firstLineChars="200" w:firstLine="640"/>
      </w:pPr>
      <w:r w:rsidRPr="004472A7">
        <w:rPr>
          <w:rFonts w:ascii="仿宋_GB2312" w:eastAsia="仿宋_GB2312" w:hint="eastAsia"/>
          <w:sz w:val="32"/>
          <w:szCs w:val="32"/>
        </w:rPr>
        <w:t>4、</w:t>
      </w:r>
      <w:bookmarkStart w:id="0" w:name="_GoBack"/>
      <w:bookmarkEnd w:id="0"/>
      <w:r w:rsidRPr="004472A7">
        <w:rPr>
          <w:rFonts w:ascii="仿宋_GB2312" w:eastAsia="仿宋_GB2312" w:hint="eastAsia"/>
          <w:sz w:val="32"/>
          <w:szCs w:val="32"/>
        </w:rPr>
        <w:t>举行授牌仪式。</w:t>
      </w:r>
    </w:p>
    <w:p w:rsidR="0070310E" w:rsidRPr="004472A7" w:rsidRDefault="0070310E">
      <w:pPr>
        <w:jc w:val="left"/>
        <w:rPr>
          <w:rFonts w:ascii="仿宋" w:eastAsia="仿宋" w:hAnsi="仿宋"/>
          <w:sz w:val="32"/>
          <w:szCs w:val="32"/>
        </w:rPr>
      </w:pPr>
    </w:p>
    <w:sectPr w:rsidR="0070310E" w:rsidRPr="004472A7">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2AB" w:rsidRDefault="00F712AB" w:rsidP="007A0892">
      <w:r>
        <w:separator/>
      </w:r>
    </w:p>
  </w:endnote>
  <w:endnote w:type="continuationSeparator" w:id="0">
    <w:p w:rsidR="00F712AB" w:rsidRDefault="00F712AB" w:rsidP="007A0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527333"/>
      <w:docPartObj>
        <w:docPartGallery w:val="Page Numbers (Bottom of Page)"/>
        <w:docPartUnique/>
      </w:docPartObj>
    </w:sdtPr>
    <w:sdtEndPr/>
    <w:sdtContent>
      <w:p w:rsidR="007A0892" w:rsidRDefault="007A0892">
        <w:pPr>
          <w:pStyle w:val="a5"/>
          <w:jc w:val="center"/>
        </w:pPr>
        <w:r>
          <w:fldChar w:fldCharType="begin"/>
        </w:r>
        <w:r>
          <w:instrText>PAGE   \* MERGEFORMAT</w:instrText>
        </w:r>
        <w:r>
          <w:fldChar w:fldCharType="separate"/>
        </w:r>
        <w:r w:rsidR="008D1308" w:rsidRPr="008D1308">
          <w:rPr>
            <w:noProof/>
            <w:lang w:val="zh-CN"/>
          </w:rPr>
          <w:t>26</w:t>
        </w:r>
        <w:r>
          <w:fldChar w:fldCharType="end"/>
        </w:r>
      </w:p>
    </w:sdtContent>
  </w:sdt>
  <w:p w:rsidR="007A0892" w:rsidRDefault="007A089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2AB" w:rsidRDefault="00F712AB" w:rsidP="007A0892">
      <w:r>
        <w:separator/>
      </w:r>
    </w:p>
  </w:footnote>
  <w:footnote w:type="continuationSeparator" w:id="0">
    <w:p w:rsidR="00F712AB" w:rsidRDefault="00F712AB" w:rsidP="007A08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107BB"/>
    <w:multiLevelType w:val="multilevel"/>
    <w:tmpl w:val="1F1107BB"/>
    <w:lvl w:ilvl="0">
      <w:start w:val="3"/>
      <w:numFmt w:val="decimalEnclosedCircle"/>
      <w:lvlText w:val="%1"/>
      <w:lvlJc w:val="left"/>
      <w:pPr>
        <w:ind w:left="1020" w:hanging="360"/>
      </w:pPr>
      <w:rPr>
        <w:rFonts w:hint="default"/>
      </w:rPr>
    </w:lvl>
    <w:lvl w:ilvl="1">
      <w:start w:val="4"/>
      <w:numFmt w:val="decimal"/>
      <w:lvlText w:val="%2、"/>
      <w:lvlJc w:val="left"/>
      <w:pPr>
        <w:ind w:left="1800" w:hanging="720"/>
      </w:pPr>
      <w:rPr>
        <w:rFonts w:hint="default"/>
      </w:rPr>
    </w:lvl>
    <w:lvl w:ilvl="2">
      <w:start w:val="6"/>
      <w:numFmt w:val="decimalFullWidth"/>
      <w:lvlText w:val="%3、"/>
      <w:lvlJc w:val="left"/>
      <w:pPr>
        <w:ind w:left="2220" w:hanging="720"/>
      </w:pPr>
      <w:rPr>
        <w:rFonts w:hint="default"/>
      </w:rPr>
    </w:lvl>
    <w:lvl w:ilvl="3">
      <w:start w:val="1"/>
      <w:numFmt w:val="decimal"/>
      <w:lvlText w:val="%4."/>
      <w:lvlJc w:val="left"/>
      <w:pPr>
        <w:ind w:left="2340" w:hanging="420"/>
      </w:pPr>
    </w:lvl>
    <w:lvl w:ilvl="4">
      <w:start w:val="1"/>
      <w:numFmt w:val="lowerLetter"/>
      <w:lvlText w:val="%5)"/>
      <w:lvlJc w:val="left"/>
      <w:pPr>
        <w:ind w:left="2760" w:hanging="420"/>
      </w:pPr>
    </w:lvl>
    <w:lvl w:ilvl="5">
      <w:start w:val="1"/>
      <w:numFmt w:val="lowerRoman"/>
      <w:lvlText w:val="%6."/>
      <w:lvlJc w:val="right"/>
      <w:pPr>
        <w:ind w:left="3180" w:hanging="420"/>
      </w:pPr>
    </w:lvl>
    <w:lvl w:ilvl="6">
      <w:start w:val="1"/>
      <w:numFmt w:val="decimal"/>
      <w:lvlText w:val="%7."/>
      <w:lvlJc w:val="left"/>
      <w:pPr>
        <w:ind w:left="3600" w:hanging="420"/>
      </w:pPr>
    </w:lvl>
    <w:lvl w:ilvl="7">
      <w:start w:val="1"/>
      <w:numFmt w:val="lowerLetter"/>
      <w:lvlText w:val="%8)"/>
      <w:lvlJc w:val="left"/>
      <w:pPr>
        <w:ind w:left="4020" w:hanging="420"/>
      </w:pPr>
    </w:lvl>
    <w:lvl w:ilvl="8">
      <w:start w:val="1"/>
      <w:numFmt w:val="lowerRoman"/>
      <w:lvlText w:val="%9."/>
      <w:lvlJc w:val="right"/>
      <w:pPr>
        <w:ind w:left="4440" w:hanging="420"/>
      </w:pPr>
    </w:lvl>
  </w:abstractNum>
  <w:abstractNum w:abstractNumId="1">
    <w:nsid w:val="2352403A"/>
    <w:multiLevelType w:val="hybridMultilevel"/>
    <w:tmpl w:val="B05AEF24"/>
    <w:lvl w:ilvl="0" w:tplc="5A4A536C">
      <w:start w:val="4"/>
      <w:numFmt w:val="decimal"/>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2">
    <w:nsid w:val="369B0610"/>
    <w:multiLevelType w:val="hybridMultilevel"/>
    <w:tmpl w:val="AE4E8258"/>
    <w:lvl w:ilvl="0" w:tplc="FA3A472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F1B3A1B"/>
    <w:multiLevelType w:val="hybridMultilevel"/>
    <w:tmpl w:val="AE4E8258"/>
    <w:lvl w:ilvl="0" w:tplc="FA3A472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38C5EB1"/>
    <w:multiLevelType w:val="hybridMultilevel"/>
    <w:tmpl w:val="A0BE16C0"/>
    <w:lvl w:ilvl="0" w:tplc="CB94896E">
      <w:start w:val="1"/>
      <w:numFmt w:val="decimal"/>
      <w:lvlText w:val="%1、"/>
      <w:lvlJc w:val="left"/>
      <w:pPr>
        <w:ind w:left="1768" w:hanging="1128"/>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6FE328F7"/>
    <w:multiLevelType w:val="multilevel"/>
    <w:tmpl w:val="6FE328F7"/>
    <w:lvl w:ilvl="0">
      <w:start w:val="2"/>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nsid w:val="73670566"/>
    <w:multiLevelType w:val="hybridMultilevel"/>
    <w:tmpl w:val="1F263600"/>
    <w:lvl w:ilvl="0" w:tplc="F37CA37A">
      <w:start w:val="1"/>
      <w:numFmt w:val="decimal"/>
      <w:lvlText w:val="%1、"/>
      <w:lvlJc w:val="left"/>
      <w:pPr>
        <w:ind w:left="1907" w:hanging="1200"/>
      </w:pPr>
      <w:rPr>
        <w:rFonts w:hint="default"/>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7">
    <w:nsid w:val="7E9164B0"/>
    <w:multiLevelType w:val="multilevel"/>
    <w:tmpl w:val="7E9164B0"/>
    <w:lvl w:ilvl="0">
      <w:start w:val="1"/>
      <w:numFmt w:val="japaneseCounting"/>
      <w:lvlText w:val="%1、"/>
      <w:lvlJc w:val="left"/>
      <w:pPr>
        <w:ind w:left="1320" w:hanging="720"/>
      </w:pPr>
      <w:rPr>
        <w:rFonts w:hint="default"/>
      </w:rPr>
    </w:lvl>
    <w:lvl w:ilvl="1">
      <w:start w:val="1"/>
      <w:numFmt w:val="japaneseCounting"/>
      <w:lvlText w:val="（%2）"/>
      <w:lvlJc w:val="left"/>
      <w:pPr>
        <w:ind w:left="2498" w:hanging="1080"/>
      </w:pPr>
      <w:rPr>
        <w:rFonts w:hint="default"/>
      </w:rPr>
    </w:lvl>
    <w:lvl w:ilvl="2">
      <w:start w:val="1"/>
      <w:numFmt w:val="decimalEnclosedCircle"/>
      <w:lvlText w:val="%3"/>
      <w:lvlJc w:val="left"/>
      <w:pPr>
        <w:ind w:left="1800" w:hanging="360"/>
      </w:pPr>
      <w:rPr>
        <w:rFonts w:hint="default"/>
      </w:r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7"/>
  </w:num>
  <w:num w:numId="2">
    <w:abstractNumId w:val="0"/>
  </w:num>
  <w:num w:numId="3">
    <w:abstractNumId w:val="5"/>
  </w:num>
  <w:num w:numId="4">
    <w:abstractNumId w:val="3"/>
  </w:num>
  <w:num w:numId="5">
    <w:abstractNumId w:val="2"/>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076"/>
    <w:rsid w:val="00006982"/>
    <w:rsid w:val="00013349"/>
    <w:rsid w:val="0001447B"/>
    <w:rsid w:val="0004417A"/>
    <w:rsid w:val="000578F2"/>
    <w:rsid w:val="00067EA0"/>
    <w:rsid w:val="00073236"/>
    <w:rsid w:val="0008345B"/>
    <w:rsid w:val="00087F13"/>
    <w:rsid w:val="0009675C"/>
    <w:rsid w:val="000A497D"/>
    <w:rsid w:val="000A4EA1"/>
    <w:rsid w:val="000A7564"/>
    <w:rsid w:val="000B256F"/>
    <w:rsid w:val="000C2B7E"/>
    <w:rsid w:val="000D1324"/>
    <w:rsid w:val="000D77BF"/>
    <w:rsid w:val="000E349A"/>
    <w:rsid w:val="000F30AC"/>
    <w:rsid w:val="000F6A86"/>
    <w:rsid w:val="001128AC"/>
    <w:rsid w:val="0011593C"/>
    <w:rsid w:val="00127857"/>
    <w:rsid w:val="00131A99"/>
    <w:rsid w:val="001328C1"/>
    <w:rsid w:val="00141086"/>
    <w:rsid w:val="00143076"/>
    <w:rsid w:val="0015211B"/>
    <w:rsid w:val="001546EB"/>
    <w:rsid w:val="001547D1"/>
    <w:rsid w:val="00173527"/>
    <w:rsid w:val="00184F9D"/>
    <w:rsid w:val="0018570F"/>
    <w:rsid w:val="00187D25"/>
    <w:rsid w:val="00192B23"/>
    <w:rsid w:val="001D4DA2"/>
    <w:rsid w:val="001E1C14"/>
    <w:rsid w:val="001E1FEF"/>
    <w:rsid w:val="001E3C07"/>
    <w:rsid w:val="001F0777"/>
    <w:rsid w:val="00201432"/>
    <w:rsid w:val="0020214D"/>
    <w:rsid w:val="00203E15"/>
    <w:rsid w:val="00207C39"/>
    <w:rsid w:val="00212F20"/>
    <w:rsid w:val="00214597"/>
    <w:rsid w:val="00217615"/>
    <w:rsid w:val="00233D6D"/>
    <w:rsid w:val="00234EC7"/>
    <w:rsid w:val="00242CB2"/>
    <w:rsid w:val="002543F3"/>
    <w:rsid w:val="00255D09"/>
    <w:rsid w:val="00265583"/>
    <w:rsid w:val="00267FC1"/>
    <w:rsid w:val="00272236"/>
    <w:rsid w:val="00283420"/>
    <w:rsid w:val="00283EF2"/>
    <w:rsid w:val="00291332"/>
    <w:rsid w:val="00294785"/>
    <w:rsid w:val="00294C55"/>
    <w:rsid w:val="00295142"/>
    <w:rsid w:val="00296256"/>
    <w:rsid w:val="002B3143"/>
    <w:rsid w:val="002C3456"/>
    <w:rsid w:val="002C68FC"/>
    <w:rsid w:val="002D67B5"/>
    <w:rsid w:val="002D7084"/>
    <w:rsid w:val="002D73B2"/>
    <w:rsid w:val="002E7791"/>
    <w:rsid w:val="00302EF4"/>
    <w:rsid w:val="003140CB"/>
    <w:rsid w:val="00320405"/>
    <w:rsid w:val="00330830"/>
    <w:rsid w:val="00336A8A"/>
    <w:rsid w:val="00350040"/>
    <w:rsid w:val="00350C9E"/>
    <w:rsid w:val="003533BC"/>
    <w:rsid w:val="00356B64"/>
    <w:rsid w:val="00365DB3"/>
    <w:rsid w:val="003732F8"/>
    <w:rsid w:val="00374428"/>
    <w:rsid w:val="00386BC5"/>
    <w:rsid w:val="00397BE9"/>
    <w:rsid w:val="003A194C"/>
    <w:rsid w:val="003A4E41"/>
    <w:rsid w:val="003B7AFA"/>
    <w:rsid w:val="003C3547"/>
    <w:rsid w:val="003C41D0"/>
    <w:rsid w:val="003C4A7D"/>
    <w:rsid w:val="003D25DD"/>
    <w:rsid w:val="003D4297"/>
    <w:rsid w:val="003D4EA9"/>
    <w:rsid w:val="003D62C9"/>
    <w:rsid w:val="003F0A1F"/>
    <w:rsid w:val="00410C63"/>
    <w:rsid w:val="0041459F"/>
    <w:rsid w:val="004206BC"/>
    <w:rsid w:val="0042254D"/>
    <w:rsid w:val="004248B8"/>
    <w:rsid w:val="0043167E"/>
    <w:rsid w:val="00431F34"/>
    <w:rsid w:val="00434A55"/>
    <w:rsid w:val="004354D6"/>
    <w:rsid w:val="00437685"/>
    <w:rsid w:val="0044001A"/>
    <w:rsid w:val="0044515C"/>
    <w:rsid w:val="00445239"/>
    <w:rsid w:val="004472A7"/>
    <w:rsid w:val="00455E44"/>
    <w:rsid w:val="00456309"/>
    <w:rsid w:val="00463106"/>
    <w:rsid w:val="00465EEB"/>
    <w:rsid w:val="00472416"/>
    <w:rsid w:val="004726A4"/>
    <w:rsid w:val="00477776"/>
    <w:rsid w:val="00481028"/>
    <w:rsid w:val="00484A7B"/>
    <w:rsid w:val="00491B16"/>
    <w:rsid w:val="00492E42"/>
    <w:rsid w:val="00497307"/>
    <w:rsid w:val="004A01AD"/>
    <w:rsid w:val="004A506B"/>
    <w:rsid w:val="004A734A"/>
    <w:rsid w:val="004B5112"/>
    <w:rsid w:val="004B74EC"/>
    <w:rsid w:val="004C0923"/>
    <w:rsid w:val="004C28A2"/>
    <w:rsid w:val="004D7A3A"/>
    <w:rsid w:val="004F1F0E"/>
    <w:rsid w:val="004F20B2"/>
    <w:rsid w:val="004F4263"/>
    <w:rsid w:val="005024B8"/>
    <w:rsid w:val="00505EB0"/>
    <w:rsid w:val="005063E5"/>
    <w:rsid w:val="005111CD"/>
    <w:rsid w:val="00517D29"/>
    <w:rsid w:val="00526A2D"/>
    <w:rsid w:val="00532D19"/>
    <w:rsid w:val="00536C26"/>
    <w:rsid w:val="005616CD"/>
    <w:rsid w:val="00561FCB"/>
    <w:rsid w:val="00587F7C"/>
    <w:rsid w:val="00590F8C"/>
    <w:rsid w:val="0059566B"/>
    <w:rsid w:val="0059644D"/>
    <w:rsid w:val="005A1968"/>
    <w:rsid w:val="005A3670"/>
    <w:rsid w:val="005A634A"/>
    <w:rsid w:val="005B175A"/>
    <w:rsid w:val="005B4124"/>
    <w:rsid w:val="005B5723"/>
    <w:rsid w:val="005C15B1"/>
    <w:rsid w:val="005D5790"/>
    <w:rsid w:val="005D7EE8"/>
    <w:rsid w:val="005F0A4E"/>
    <w:rsid w:val="005F5B56"/>
    <w:rsid w:val="00611D27"/>
    <w:rsid w:val="00621B98"/>
    <w:rsid w:val="0064182A"/>
    <w:rsid w:val="00641F22"/>
    <w:rsid w:val="00645EDE"/>
    <w:rsid w:val="00662285"/>
    <w:rsid w:val="00667C9F"/>
    <w:rsid w:val="00670720"/>
    <w:rsid w:val="0067300C"/>
    <w:rsid w:val="006818F1"/>
    <w:rsid w:val="00682EFD"/>
    <w:rsid w:val="00686F8D"/>
    <w:rsid w:val="006A278E"/>
    <w:rsid w:val="006B1C52"/>
    <w:rsid w:val="006C74F2"/>
    <w:rsid w:val="006D747C"/>
    <w:rsid w:val="006E47CC"/>
    <w:rsid w:val="006E6F16"/>
    <w:rsid w:val="006E768E"/>
    <w:rsid w:val="006F60D0"/>
    <w:rsid w:val="00701C20"/>
    <w:rsid w:val="0070310E"/>
    <w:rsid w:val="0070501E"/>
    <w:rsid w:val="0070628F"/>
    <w:rsid w:val="00711452"/>
    <w:rsid w:val="007125B2"/>
    <w:rsid w:val="007129CE"/>
    <w:rsid w:val="0071690A"/>
    <w:rsid w:val="007201CD"/>
    <w:rsid w:val="007206A4"/>
    <w:rsid w:val="0073274D"/>
    <w:rsid w:val="00734B0B"/>
    <w:rsid w:val="00736082"/>
    <w:rsid w:val="00736974"/>
    <w:rsid w:val="0074211D"/>
    <w:rsid w:val="00742453"/>
    <w:rsid w:val="00752B1E"/>
    <w:rsid w:val="0075649B"/>
    <w:rsid w:val="00763E09"/>
    <w:rsid w:val="00766F36"/>
    <w:rsid w:val="0076754A"/>
    <w:rsid w:val="007838F6"/>
    <w:rsid w:val="00784B29"/>
    <w:rsid w:val="007920C1"/>
    <w:rsid w:val="00794DB0"/>
    <w:rsid w:val="00796550"/>
    <w:rsid w:val="007A0892"/>
    <w:rsid w:val="007A4ED0"/>
    <w:rsid w:val="007A5AEE"/>
    <w:rsid w:val="007B182B"/>
    <w:rsid w:val="007C69A6"/>
    <w:rsid w:val="007D564C"/>
    <w:rsid w:val="007D6367"/>
    <w:rsid w:val="007E05F6"/>
    <w:rsid w:val="007E078D"/>
    <w:rsid w:val="007E3530"/>
    <w:rsid w:val="007F3BF9"/>
    <w:rsid w:val="007F3E81"/>
    <w:rsid w:val="007F6C26"/>
    <w:rsid w:val="008012E5"/>
    <w:rsid w:val="0080344E"/>
    <w:rsid w:val="00813CF6"/>
    <w:rsid w:val="00821F58"/>
    <w:rsid w:val="00822CD3"/>
    <w:rsid w:val="008242C9"/>
    <w:rsid w:val="00837C04"/>
    <w:rsid w:val="00842503"/>
    <w:rsid w:val="00850461"/>
    <w:rsid w:val="00853EB7"/>
    <w:rsid w:val="008677BD"/>
    <w:rsid w:val="0087128A"/>
    <w:rsid w:val="00871BD9"/>
    <w:rsid w:val="008734FF"/>
    <w:rsid w:val="00885579"/>
    <w:rsid w:val="00891B13"/>
    <w:rsid w:val="00891D4A"/>
    <w:rsid w:val="00891ECB"/>
    <w:rsid w:val="00896725"/>
    <w:rsid w:val="008A2244"/>
    <w:rsid w:val="008A74A2"/>
    <w:rsid w:val="008A78B4"/>
    <w:rsid w:val="008B1C3B"/>
    <w:rsid w:val="008D1308"/>
    <w:rsid w:val="008D79C6"/>
    <w:rsid w:val="008E246E"/>
    <w:rsid w:val="008E539C"/>
    <w:rsid w:val="008F6B46"/>
    <w:rsid w:val="009303FC"/>
    <w:rsid w:val="009316A1"/>
    <w:rsid w:val="00941D77"/>
    <w:rsid w:val="00952EBD"/>
    <w:rsid w:val="00954516"/>
    <w:rsid w:val="0095666E"/>
    <w:rsid w:val="00960816"/>
    <w:rsid w:val="00961C5F"/>
    <w:rsid w:val="00963A4B"/>
    <w:rsid w:val="00965B52"/>
    <w:rsid w:val="00967072"/>
    <w:rsid w:val="009731CE"/>
    <w:rsid w:val="009743FA"/>
    <w:rsid w:val="00974CD3"/>
    <w:rsid w:val="009751EC"/>
    <w:rsid w:val="009868F9"/>
    <w:rsid w:val="009905F2"/>
    <w:rsid w:val="00994C39"/>
    <w:rsid w:val="009A0DE7"/>
    <w:rsid w:val="009A20DD"/>
    <w:rsid w:val="009B0339"/>
    <w:rsid w:val="009B064A"/>
    <w:rsid w:val="009B2A92"/>
    <w:rsid w:val="009B2B1A"/>
    <w:rsid w:val="009B4C24"/>
    <w:rsid w:val="009B6A27"/>
    <w:rsid w:val="009B76F5"/>
    <w:rsid w:val="009C319B"/>
    <w:rsid w:val="009C3E1C"/>
    <w:rsid w:val="009C7985"/>
    <w:rsid w:val="009D1431"/>
    <w:rsid w:val="009D2CE9"/>
    <w:rsid w:val="009D3A05"/>
    <w:rsid w:val="009D6B67"/>
    <w:rsid w:val="009E0DA1"/>
    <w:rsid w:val="009E12B8"/>
    <w:rsid w:val="009E1BA9"/>
    <w:rsid w:val="009E6F09"/>
    <w:rsid w:val="009E75C0"/>
    <w:rsid w:val="00A034E2"/>
    <w:rsid w:val="00A0373A"/>
    <w:rsid w:val="00A061CA"/>
    <w:rsid w:val="00A07F9E"/>
    <w:rsid w:val="00A12349"/>
    <w:rsid w:val="00A13805"/>
    <w:rsid w:val="00A15FFA"/>
    <w:rsid w:val="00A162D3"/>
    <w:rsid w:val="00A17918"/>
    <w:rsid w:val="00A17C8F"/>
    <w:rsid w:val="00A217AA"/>
    <w:rsid w:val="00A263FE"/>
    <w:rsid w:val="00A33AF9"/>
    <w:rsid w:val="00A34FD1"/>
    <w:rsid w:val="00A35AA5"/>
    <w:rsid w:val="00A41EB5"/>
    <w:rsid w:val="00A54CAE"/>
    <w:rsid w:val="00A81C20"/>
    <w:rsid w:val="00A82E6D"/>
    <w:rsid w:val="00A8574F"/>
    <w:rsid w:val="00A867C5"/>
    <w:rsid w:val="00AB089E"/>
    <w:rsid w:val="00AC1807"/>
    <w:rsid w:val="00AC3CAA"/>
    <w:rsid w:val="00AC53E9"/>
    <w:rsid w:val="00AF2BCF"/>
    <w:rsid w:val="00AF41E0"/>
    <w:rsid w:val="00AF7731"/>
    <w:rsid w:val="00B02C5F"/>
    <w:rsid w:val="00B04706"/>
    <w:rsid w:val="00B059E4"/>
    <w:rsid w:val="00B13469"/>
    <w:rsid w:val="00B14625"/>
    <w:rsid w:val="00B214D2"/>
    <w:rsid w:val="00B360ED"/>
    <w:rsid w:val="00B41B71"/>
    <w:rsid w:val="00B41C07"/>
    <w:rsid w:val="00B4561E"/>
    <w:rsid w:val="00B46E4F"/>
    <w:rsid w:val="00B50164"/>
    <w:rsid w:val="00B5329A"/>
    <w:rsid w:val="00B60BD2"/>
    <w:rsid w:val="00B61D0E"/>
    <w:rsid w:val="00B65BBF"/>
    <w:rsid w:val="00B71C0D"/>
    <w:rsid w:val="00B83F23"/>
    <w:rsid w:val="00BA168B"/>
    <w:rsid w:val="00BA1CCE"/>
    <w:rsid w:val="00BA2A75"/>
    <w:rsid w:val="00BB23B9"/>
    <w:rsid w:val="00BB6D04"/>
    <w:rsid w:val="00BC240B"/>
    <w:rsid w:val="00BC5682"/>
    <w:rsid w:val="00BD09FC"/>
    <w:rsid w:val="00BD3FFD"/>
    <w:rsid w:val="00BD6190"/>
    <w:rsid w:val="00BD6250"/>
    <w:rsid w:val="00BE2D6F"/>
    <w:rsid w:val="00BF03E0"/>
    <w:rsid w:val="00BF75DD"/>
    <w:rsid w:val="00C00A38"/>
    <w:rsid w:val="00C01B84"/>
    <w:rsid w:val="00C12317"/>
    <w:rsid w:val="00C140E4"/>
    <w:rsid w:val="00C26AFD"/>
    <w:rsid w:val="00C27052"/>
    <w:rsid w:val="00C27478"/>
    <w:rsid w:val="00C35274"/>
    <w:rsid w:val="00C362EA"/>
    <w:rsid w:val="00C46A4E"/>
    <w:rsid w:val="00C53986"/>
    <w:rsid w:val="00C62350"/>
    <w:rsid w:val="00C70225"/>
    <w:rsid w:val="00C7399B"/>
    <w:rsid w:val="00C8259F"/>
    <w:rsid w:val="00C86BAA"/>
    <w:rsid w:val="00C90A7A"/>
    <w:rsid w:val="00CA53CA"/>
    <w:rsid w:val="00CA76AB"/>
    <w:rsid w:val="00CB05C7"/>
    <w:rsid w:val="00CB0EAD"/>
    <w:rsid w:val="00CC6742"/>
    <w:rsid w:val="00CD5C36"/>
    <w:rsid w:val="00CD68DC"/>
    <w:rsid w:val="00CD72FE"/>
    <w:rsid w:val="00CE0867"/>
    <w:rsid w:val="00CE2934"/>
    <w:rsid w:val="00CE70E7"/>
    <w:rsid w:val="00CF1B05"/>
    <w:rsid w:val="00D00978"/>
    <w:rsid w:val="00D00FCB"/>
    <w:rsid w:val="00D03F84"/>
    <w:rsid w:val="00D0732B"/>
    <w:rsid w:val="00D07436"/>
    <w:rsid w:val="00D10B2D"/>
    <w:rsid w:val="00D2520A"/>
    <w:rsid w:val="00D25975"/>
    <w:rsid w:val="00D26DD0"/>
    <w:rsid w:val="00D27A30"/>
    <w:rsid w:val="00D3622D"/>
    <w:rsid w:val="00D43F19"/>
    <w:rsid w:val="00D50B7C"/>
    <w:rsid w:val="00D53D5E"/>
    <w:rsid w:val="00D70E86"/>
    <w:rsid w:val="00D7233A"/>
    <w:rsid w:val="00D74F0B"/>
    <w:rsid w:val="00D96A6C"/>
    <w:rsid w:val="00D97B93"/>
    <w:rsid w:val="00DA0010"/>
    <w:rsid w:val="00DA4077"/>
    <w:rsid w:val="00DA6159"/>
    <w:rsid w:val="00DA618E"/>
    <w:rsid w:val="00DA6F49"/>
    <w:rsid w:val="00DB21B7"/>
    <w:rsid w:val="00DC7E29"/>
    <w:rsid w:val="00DD18AA"/>
    <w:rsid w:val="00DD3452"/>
    <w:rsid w:val="00DE75DD"/>
    <w:rsid w:val="00E013E6"/>
    <w:rsid w:val="00E05EF6"/>
    <w:rsid w:val="00E11F33"/>
    <w:rsid w:val="00E13076"/>
    <w:rsid w:val="00E1555E"/>
    <w:rsid w:val="00E22B36"/>
    <w:rsid w:val="00E24E2E"/>
    <w:rsid w:val="00E26197"/>
    <w:rsid w:val="00E319A8"/>
    <w:rsid w:val="00E45668"/>
    <w:rsid w:val="00E4704A"/>
    <w:rsid w:val="00E61575"/>
    <w:rsid w:val="00E72457"/>
    <w:rsid w:val="00E84E96"/>
    <w:rsid w:val="00E85CFD"/>
    <w:rsid w:val="00E86213"/>
    <w:rsid w:val="00E9483D"/>
    <w:rsid w:val="00EA5038"/>
    <w:rsid w:val="00EB3007"/>
    <w:rsid w:val="00EC3577"/>
    <w:rsid w:val="00EC5CAD"/>
    <w:rsid w:val="00ED4376"/>
    <w:rsid w:val="00EE6B32"/>
    <w:rsid w:val="00EF0126"/>
    <w:rsid w:val="00F046CF"/>
    <w:rsid w:val="00F05254"/>
    <w:rsid w:val="00F05D92"/>
    <w:rsid w:val="00F06A79"/>
    <w:rsid w:val="00F262F2"/>
    <w:rsid w:val="00F34995"/>
    <w:rsid w:val="00F6437D"/>
    <w:rsid w:val="00F6554D"/>
    <w:rsid w:val="00F6751C"/>
    <w:rsid w:val="00F712AB"/>
    <w:rsid w:val="00F8340D"/>
    <w:rsid w:val="00F83C8D"/>
    <w:rsid w:val="00F941A1"/>
    <w:rsid w:val="00F978AB"/>
    <w:rsid w:val="00FB19F6"/>
    <w:rsid w:val="00FB5472"/>
    <w:rsid w:val="00FB5729"/>
    <w:rsid w:val="00FB649F"/>
    <w:rsid w:val="00FC487D"/>
    <w:rsid w:val="00FD35A0"/>
    <w:rsid w:val="00FE3010"/>
    <w:rsid w:val="1C1C5868"/>
    <w:rsid w:val="4D036781"/>
    <w:rsid w:val="5453330A"/>
    <w:rsid w:val="611B6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000FF" w:themeColor="hyperlink"/>
      <w:u w:val="single"/>
    </w:rPr>
  </w:style>
  <w:style w:type="paragraph" w:customStyle="1" w:styleId="1">
    <w:name w:val="列出段落1"/>
    <w:basedOn w:val="a"/>
    <w:uiPriority w:val="34"/>
    <w:qFormat/>
    <w:pPr>
      <w:ind w:firstLineChars="200" w:firstLine="420"/>
    </w:p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qFormat/>
  </w:style>
  <w:style w:type="character" w:customStyle="1" w:styleId="Char0">
    <w:name w:val="批注框文本 Char"/>
    <w:basedOn w:val="a0"/>
    <w:link w:val="a4"/>
    <w:uiPriority w:val="99"/>
    <w:semiHidden/>
    <w:qFormat/>
    <w:rPr>
      <w:sz w:val="18"/>
      <w:szCs w:val="18"/>
    </w:rPr>
  </w:style>
  <w:style w:type="paragraph" w:customStyle="1" w:styleId="2">
    <w:name w:val="列出段落2"/>
    <w:basedOn w:val="a"/>
    <w:uiPriority w:val="99"/>
    <w:unhideWhenUsed/>
    <w:qFormat/>
    <w:pPr>
      <w:ind w:firstLineChars="200" w:firstLine="420"/>
    </w:pPr>
  </w:style>
  <w:style w:type="paragraph" w:styleId="a8">
    <w:name w:val="List Paragraph"/>
    <w:basedOn w:val="a"/>
    <w:uiPriority w:val="99"/>
    <w:unhideWhenUsed/>
    <w:rsid w:val="00D27A30"/>
    <w:pPr>
      <w:ind w:firstLineChars="200" w:firstLine="420"/>
    </w:pPr>
  </w:style>
  <w:style w:type="paragraph" w:customStyle="1" w:styleId="style1">
    <w:name w:val="style1"/>
    <w:basedOn w:val="a"/>
    <w:rsid w:val="00C35274"/>
    <w:pPr>
      <w:widowControl/>
      <w:spacing w:before="100" w:beforeAutospacing="1" w:after="100" w:afterAutospacing="1"/>
      <w:jc w:val="left"/>
    </w:pPr>
    <w:rPr>
      <w:rFonts w:ascii="宋体" w:eastAsia="宋体" w:hAnsi="宋体" w:cs="宋体"/>
      <w:b/>
      <w:bCs/>
      <w:color w:val="FF0000"/>
      <w:kern w:val="0"/>
      <w:sz w:val="24"/>
      <w:szCs w:val="24"/>
    </w:rPr>
  </w:style>
  <w:style w:type="paragraph" w:styleId="a9">
    <w:name w:val="Normal (Web)"/>
    <w:basedOn w:val="a"/>
    <w:uiPriority w:val="99"/>
    <w:semiHidden/>
    <w:unhideWhenUsed/>
    <w:rsid w:val="00C35274"/>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C352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000FF" w:themeColor="hyperlink"/>
      <w:u w:val="single"/>
    </w:rPr>
  </w:style>
  <w:style w:type="paragraph" w:customStyle="1" w:styleId="1">
    <w:name w:val="列出段落1"/>
    <w:basedOn w:val="a"/>
    <w:uiPriority w:val="34"/>
    <w:qFormat/>
    <w:pPr>
      <w:ind w:firstLineChars="200" w:firstLine="420"/>
    </w:p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qFormat/>
  </w:style>
  <w:style w:type="character" w:customStyle="1" w:styleId="Char0">
    <w:name w:val="批注框文本 Char"/>
    <w:basedOn w:val="a0"/>
    <w:link w:val="a4"/>
    <w:uiPriority w:val="99"/>
    <w:semiHidden/>
    <w:qFormat/>
    <w:rPr>
      <w:sz w:val="18"/>
      <w:szCs w:val="18"/>
    </w:rPr>
  </w:style>
  <w:style w:type="paragraph" w:customStyle="1" w:styleId="2">
    <w:name w:val="列出段落2"/>
    <w:basedOn w:val="a"/>
    <w:uiPriority w:val="99"/>
    <w:unhideWhenUsed/>
    <w:qFormat/>
    <w:pPr>
      <w:ind w:firstLineChars="200" w:firstLine="420"/>
    </w:pPr>
  </w:style>
  <w:style w:type="paragraph" w:styleId="a8">
    <w:name w:val="List Paragraph"/>
    <w:basedOn w:val="a"/>
    <w:uiPriority w:val="99"/>
    <w:unhideWhenUsed/>
    <w:rsid w:val="00D27A30"/>
    <w:pPr>
      <w:ind w:firstLineChars="200" w:firstLine="420"/>
    </w:pPr>
  </w:style>
  <w:style w:type="paragraph" w:customStyle="1" w:styleId="style1">
    <w:name w:val="style1"/>
    <w:basedOn w:val="a"/>
    <w:rsid w:val="00C35274"/>
    <w:pPr>
      <w:widowControl/>
      <w:spacing w:before="100" w:beforeAutospacing="1" w:after="100" w:afterAutospacing="1"/>
      <w:jc w:val="left"/>
    </w:pPr>
    <w:rPr>
      <w:rFonts w:ascii="宋体" w:eastAsia="宋体" w:hAnsi="宋体" w:cs="宋体"/>
      <w:b/>
      <w:bCs/>
      <w:color w:val="FF0000"/>
      <w:kern w:val="0"/>
      <w:sz w:val="24"/>
      <w:szCs w:val="24"/>
    </w:rPr>
  </w:style>
  <w:style w:type="paragraph" w:styleId="a9">
    <w:name w:val="Normal (Web)"/>
    <w:basedOn w:val="a"/>
    <w:uiPriority w:val="99"/>
    <w:semiHidden/>
    <w:unhideWhenUsed/>
    <w:rsid w:val="00C35274"/>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C352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dgfygjlx@163.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naca.org"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zmx_xiwen@126.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3F4A97-E89D-41F2-A5C9-E37880CD7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26</Pages>
  <Words>1122</Words>
  <Characters>6402</Characters>
  <Application>Microsoft Office Word</Application>
  <DocSecurity>0</DocSecurity>
  <Lines>53</Lines>
  <Paragraphs>15</Paragraphs>
  <ScaleCrop>false</ScaleCrop>
  <Company/>
  <LinksUpToDate>false</LinksUpToDate>
  <CharactersWithSpaces>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xiwen</dc:creator>
  <cp:lastModifiedBy>Wen</cp:lastModifiedBy>
  <cp:revision>31</cp:revision>
  <cp:lastPrinted>2017-09-20T04:28:00Z</cp:lastPrinted>
  <dcterms:created xsi:type="dcterms:W3CDTF">2017-09-21T14:26:00Z</dcterms:created>
  <dcterms:modified xsi:type="dcterms:W3CDTF">2017-09-22T07:37:00Z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2052-10.1.0.6759</vt:lpwstr>
  </property>
</Properties>
</file>